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79" w:rsidRPr="003801FA" w:rsidRDefault="00AE1779" w:rsidP="00B808C5">
      <w:pPr>
        <w:pStyle w:val="StyleTitleLeft005cm"/>
        <w:spacing w:before="0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Правила</w:t>
      </w:r>
      <w:r w:rsidRPr="00AD1717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оформления</w:t>
      </w:r>
      <w:r w:rsidRPr="00AD1717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текстов</w:t>
      </w:r>
      <w:r w:rsidR="00645092">
        <w:rPr>
          <w:rFonts w:ascii="Times New Roman" w:hAnsi="Times New Roman"/>
          <w:lang w:val="ru-RU"/>
        </w:rPr>
        <w:t xml:space="preserve"> докладов конференции</w:t>
      </w:r>
    </w:p>
    <w:p w:rsidR="00AE1779" w:rsidRDefault="00AD1717" w:rsidP="00DF3884">
      <w:pPr>
        <w:pStyle w:val="Abstract"/>
        <w:spacing w:after="120"/>
        <w:rPr>
          <w:rFonts w:ascii="Times New Roman" w:hAnsi="Times New Roman"/>
          <w:lang w:val="ru-RU"/>
        </w:rPr>
      </w:pPr>
      <w:r w:rsidRPr="00DF3884">
        <w:rPr>
          <w:rFonts w:ascii="Times New Roman" w:hAnsi="Times New Roman" w:hint="eastAsia"/>
          <w:b/>
          <w:lang w:val="ru-RU"/>
        </w:rPr>
        <w:t>Аннотация</w:t>
      </w:r>
      <w:r w:rsidR="00AE1779" w:rsidRPr="00DF3884">
        <w:rPr>
          <w:rFonts w:ascii="Times New Roman" w:hAnsi="Times New Roman"/>
          <w:b/>
          <w:lang w:val="ru-RU"/>
        </w:rPr>
        <w:t xml:space="preserve">. </w:t>
      </w:r>
      <w:r w:rsidR="00AE1779" w:rsidRPr="003306E1">
        <w:rPr>
          <w:rFonts w:ascii="Times New Roman" w:hAnsi="Times New Roman"/>
          <w:lang w:val="ru-RU"/>
        </w:rPr>
        <w:t xml:space="preserve">Во всех статьях </w:t>
      </w:r>
      <w:r w:rsidR="00AE1779" w:rsidRPr="003306E1">
        <w:rPr>
          <w:rFonts w:ascii="Times New Roman" w:hAnsi="Times New Roman"/>
          <w:i/>
          <w:lang w:val="ru-RU"/>
        </w:rPr>
        <w:t>обязательно</w:t>
      </w:r>
      <w:r w:rsidR="00AE1779" w:rsidRPr="003306E1">
        <w:rPr>
          <w:rFonts w:ascii="Times New Roman" w:hAnsi="Times New Roman"/>
          <w:lang w:val="ru-RU"/>
        </w:rPr>
        <w:t xml:space="preserve"> должн</w:t>
      </w:r>
      <w:r w:rsidR="00DF3884">
        <w:rPr>
          <w:rFonts w:ascii="Times New Roman" w:hAnsi="Times New Roman"/>
          <w:lang w:val="ru-RU"/>
        </w:rPr>
        <w:t>ы</w:t>
      </w:r>
      <w:r w:rsidR="00AE1779" w:rsidRPr="003306E1">
        <w:rPr>
          <w:rFonts w:ascii="Times New Roman" w:hAnsi="Times New Roman"/>
          <w:lang w:val="ru-RU"/>
        </w:rPr>
        <w:t xml:space="preserve"> быть аннотация</w:t>
      </w:r>
      <w:r w:rsidR="00DF3884">
        <w:rPr>
          <w:rFonts w:ascii="Times New Roman" w:hAnsi="Times New Roman"/>
          <w:lang w:val="ru-RU"/>
        </w:rPr>
        <w:t xml:space="preserve"> и ключевые слова</w:t>
      </w:r>
      <w:r w:rsidR="00AE1779" w:rsidRPr="003306E1">
        <w:rPr>
          <w:rFonts w:ascii="Times New Roman" w:hAnsi="Times New Roman"/>
          <w:lang w:val="ru-RU"/>
        </w:rPr>
        <w:t xml:space="preserve">. Текст аннотации форматируется шрифтом </w:t>
      </w:r>
      <w:r w:rsidR="00AE1779" w:rsidRPr="003306E1">
        <w:rPr>
          <w:rFonts w:ascii="Times New Roman" w:hAnsi="Times New Roman"/>
          <w:lang w:val="en-US"/>
        </w:rPr>
        <w:t>Times</w:t>
      </w:r>
      <w:r w:rsidR="00AE1779" w:rsidRPr="003306E1">
        <w:rPr>
          <w:rFonts w:ascii="Times New Roman" w:hAnsi="Times New Roman"/>
          <w:lang w:val="ru-RU"/>
        </w:rPr>
        <w:t xml:space="preserve"> или </w:t>
      </w:r>
      <w:r w:rsidR="00AE1779" w:rsidRPr="003306E1">
        <w:rPr>
          <w:rFonts w:ascii="Times New Roman" w:hAnsi="Times New Roman"/>
          <w:lang w:val="en-US"/>
        </w:rPr>
        <w:t>Times</w:t>
      </w:r>
      <w:r w:rsidR="00AE1779" w:rsidRPr="003306E1">
        <w:rPr>
          <w:rFonts w:ascii="Times New Roman" w:hAnsi="Times New Roman"/>
          <w:lang w:val="ru-RU"/>
        </w:rPr>
        <w:t xml:space="preserve"> </w:t>
      </w:r>
      <w:r w:rsidR="00AE1779" w:rsidRPr="003306E1">
        <w:rPr>
          <w:rFonts w:ascii="Times New Roman" w:hAnsi="Times New Roman"/>
          <w:lang w:val="en-US"/>
        </w:rPr>
        <w:t>New</w:t>
      </w:r>
      <w:r w:rsidR="00AE1779" w:rsidRPr="003306E1">
        <w:rPr>
          <w:rFonts w:ascii="Times New Roman" w:hAnsi="Times New Roman"/>
          <w:lang w:val="ru-RU"/>
        </w:rPr>
        <w:t xml:space="preserve"> </w:t>
      </w:r>
      <w:r w:rsidR="00AE1779" w:rsidRPr="003306E1">
        <w:rPr>
          <w:rFonts w:ascii="Times New Roman" w:hAnsi="Times New Roman"/>
          <w:lang w:val="en-US"/>
        </w:rPr>
        <w:t>Roman</w:t>
      </w:r>
      <w:r w:rsidR="00AE1779" w:rsidRPr="003306E1">
        <w:rPr>
          <w:rFonts w:ascii="Times New Roman" w:hAnsi="Times New Roman"/>
          <w:lang w:val="ru-RU"/>
        </w:rPr>
        <w:t xml:space="preserve"> размером кегля 10 с отступом </w:t>
      </w:r>
      <w:smartTag w:uri="urn:schemas-microsoft-com:office:smarttags" w:element="metricconverter">
        <w:smartTagPr>
          <w:attr w:name="ProductID" w:val="25 мм"/>
        </w:smartTagPr>
        <w:r w:rsidR="00AE1779" w:rsidRPr="003306E1">
          <w:rPr>
            <w:rFonts w:ascii="Times New Roman" w:hAnsi="Times New Roman"/>
            <w:lang w:val="ru-RU"/>
          </w:rPr>
          <w:t>25 мм</w:t>
        </w:r>
      </w:smartTag>
      <w:r w:rsidR="00AE1779" w:rsidRPr="003306E1">
        <w:rPr>
          <w:rFonts w:ascii="Times New Roman" w:hAnsi="Times New Roman"/>
          <w:lang w:val="ru-RU"/>
        </w:rPr>
        <w:t xml:space="preserve"> от левого края. Оставьте интервал </w:t>
      </w:r>
      <w:r w:rsidR="00DF3884">
        <w:rPr>
          <w:rFonts w:ascii="Times New Roman" w:hAnsi="Times New Roman"/>
          <w:lang w:val="ru-RU"/>
        </w:rPr>
        <w:t>6 пунктов между аннотацией и ключевыми словами</w:t>
      </w:r>
      <w:r w:rsidR="00DF3884" w:rsidRPr="003306E1">
        <w:rPr>
          <w:rFonts w:ascii="Times New Roman" w:hAnsi="Times New Roman"/>
          <w:lang w:val="ru-RU"/>
        </w:rPr>
        <w:t xml:space="preserve"> </w:t>
      </w:r>
      <w:r w:rsidR="00DF3884">
        <w:rPr>
          <w:rFonts w:ascii="Times New Roman" w:hAnsi="Times New Roman"/>
          <w:lang w:val="ru-RU"/>
        </w:rPr>
        <w:t xml:space="preserve">и </w:t>
      </w:r>
      <w:r w:rsidR="00AE1779" w:rsidRPr="003306E1">
        <w:rPr>
          <w:rFonts w:ascii="Times New Roman" w:hAnsi="Times New Roman"/>
          <w:lang w:val="ru-RU"/>
        </w:rPr>
        <w:t>2</w:t>
      </w:r>
      <w:r w:rsidR="00DF3884">
        <w:rPr>
          <w:rFonts w:ascii="Times New Roman" w:hAnsi="Times New Roman"/>
          <w:lang w:val="ru-RU"/>
        </w:rPr>
        <w:t>8</w:t>
      </w:r>
      <w:r w:rsidR="00AE1779" w:rsidRPr="003306E1">
        <w:rPr>
          <w:rFonts w:ascii="Times New Roman" w:hAnsi="Times New Roman"/>
          <w:lang w:val="ru-RU"/>
        </w:rPr>
        <w:t>.</w:t>
      </w:r>
      <w:r w:rsidR="00DF3884">
        <w:rPr>
          <w:rFonts w:ascii="Times New Roman" w:hAnsi="Times New Roman"/>
          <w:lang w:val="ru-RU"/>
        </w:rPr>
        <w:t>35</w:t>
      </w:r>
      <w:r w:rsidR="00AE1779" w:rsidRPr="003306E1">
        <w:rPr>
          <w:rFonts w:ascii="Times New Roman" w:hAnsi="Times New Roman"/>
          <w:lang w:val="ru-RU"/>
        </w:rPr>
        <w:t xml:space="preserve"> пункт</w:t>
      </w:r>
      <w:r w:rsidR="00DF3884">
        <w:rPr>
          <w:rFonts w:ascii="Times New Roman" w:hAnsi="Times New Roman"/>
          <w:lang w:val="ru-RU"/>
        </w:rPr>
        <w:t>ов</w:t>
      </w:r>
      <w:r w:rsidR="00AE1779" w:rsidRPr="003306E1">
        <w:rPr>
          <w:rFonts w:ascii="Times New Roman" w:hAnsi="Times New Roman"/>
          <w:lang w:val="ru-RU"/>
        </w:rPr>
        <w:t xml:space="preserve"> между </w:t>
      </w:r>
      <w:r w:rsidR="00DF3884">
        <w:rPr>
          <w:rFonts w:ascii="Times New Roman" w:hAnsi="Times New Roman"/>
          <w:lang w:val="ru-RU"/>
        </w:rPr>
        <w:t>ключевыми словами</w:t>
      </w:r>
      <w:r w:rsidR="00AE1779" w:rsidRPr="003306E1">
        <w:rPr>
          <w:rFonts w:ascii="Times New Roman" w:hAnsi="Times New Roman"/>
          <w:lang w:val="ru-RU"/>
        </w:rPr>
        <w:t xml:space="preserve"> и основным текстом статьи. Текст статьи должен начинаться на той же странице, что </w:t>
      </w:r>
      <w:r w:rsidR="00DF3884">
        <w:rPr>
          <w:rFonts w:ascii="Times New Roman" w:hAnsi="Times New Roman"/>
          <w:lang w:val="ru-RU"/>
        </w:rPr>
        <w:t>и ключевые слова</w:t>
      </w:r>
      <w:r w:rsidR="00AE1779" w:rsidRPr="003306E1">
        <w:rPr>
          <w:rFonts w:ascii="Times New Roman" w:hAnsi="Times New Roman"/>
          <w:lang w:val="ru-RU"/>
        </w:rPr>
        <w:t>. Аннотация должна давать читателю краткое представление о содержании статьи и содержать основные полученные результаты и выводы из них. Аннотация не должна быть частью текста; текст аннотации должен быть заверш</w:t>
      </w:r>
      <w:r w:rsidR="00935AA9">
        <w:rPr>
          <w:rFonts w:ascii="Times New Roman" w:hAnsi="Times New Roman"/>
          <w:lang w:val="ru-RU"/>
        </w:rPr>
        <w:t>е</w:t>
      </w:r>
      <w:r w:rsidR="00AE1779" w:rsidRPr="003306E1">
        <w:rPr>
          <w:rFonts w:ascii="Times New Roman" w:hAnsi="Times New Roman"/>
          <w:lang w:val="ru-RU"/>
        </w:rPr>
        <w:t>нным и не содержать номеров таблиц, рисунков, ссылок на литературу или математических выражений. Аннотация должна быть готова к включению в аннотационные сервисы, и не превышать 200 слов, написанных одним абзацем. Поскольку современные системы поиска информации в основном используют содержание заголовков статей и их аннотаций для определения соответствия работ поисковым запросам литературы, необходимо это учитывать при составлении и того, и другого.</w:t>
      </w:r>
    </w:p>
    <w:p w:rsidR="00DF3884" w:rsidRPr="008942C7" w:rsidRDefault="00DF3884">
      <w:pPr>
        <w:pStyle w:val="Abstract"/>
        <w:spacing w:after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Ключевые слова: </w:t>
      </w:r>
      <w:r w:rsidR="008942C7" w:rsidRPr="008942C7">
        <w:rPr>
          <w:rFonts w:ascii="Times New Roman" w:hAnsi="Times New Roman" w:hint="eastAsia"/>
          <w:lang w:val="ru-RU"/>
        </w:rPr>
        <w:t>приводятся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на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русском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языке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через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точку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с</w:t>
      </w:r>
      <w:r w:rsidR="008942C7" w:rsidRPr="008942C7">
        <w:rPr>
          <w:rFonts w:ascii="Times New Roman" w:hAnsi="Times New Roman"/>
          <w:lang w:val="ru-RU"/>
        </w:rPr>
        <w:t xml:space="preserve"> </w:t>
      </w:r>
      <w:r w:rsidR="008942C7" w:rsidRPr="008942C7">
        <w:rPr>
          <w:rFonts w:ascii="Times New Roman" w:hAnsi="Times New Roman" w:hint="eastAsia"/>
          <w:lang w:val="ru-RU"/>
        </w:rPr>
        <w:t>запятой</w:t>
      </w:r>
    </w:p>
    <w:p w:rsidR="00AE1779" w:rsidRPr="003306E1" w:rsidRDefault="00AE1779">
      <w:pPr>
        <w:pStyle w:val="section"/>
        <w:spacing w:before="0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Введение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Данные правила оформления составлены, чтобы продемонстрировать, как следует оформлять статью в </w:t>
      </w:r>
      <w:r w:rsidRPr="003306E1">
        <w:rPr>
          <w:rFonts w:ascii="Times New Roman" w:hAnsi="Times New Roman"/>
        </w:rPr>
        <w:t>Microsoft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</w:rPr>
        <w:t>Word</w:t>
      </w:r>
      <w:r w:rsidRPr="003306E1">
        <w:rPr>
          <w:rFonts w:ascii="Times New Roman" w:hAnsi="Times New Roman"/>
          <w:lang w:val="ru-RU"/>
        </w:rPr>
        <w:t xml:space="preserve">. Если вы не хотите использовать </w:t>
      </w:r>
      <w:r w:rsidRPr="003306E1">
        <w:rPr>
          <w:rFonts w:ascii="Times New Roman" w:hAnsi="Times New Roman"/>
          <w:lang w:val="en-US"/>
        </w:rPr>
        <w:t>Word</w:t>
      </w:r>
      <w:r w:rsidRPr="003306E1">
        <w:rPr>
          <w:rFonts w:ascii="Times New Roman" w:hAnsi="Times New Roman"/>
          <w:lang w:val="ru-RU"/>
        </w:rPr>
        <w:t xml:space="preserve"> или предложенный шаблон, пожалуйста, соблюдайте следующие параметры страницы.</w:t>
      </w:r>
    </w:p>
    <w:p w:rsidR="00AE1779" w:rsidRPr="003306E1" w:rsidRDefault="00AE1779">
      <w:pPr>
        <w:pStyle w:val="BodyChar"/>
        <w:rPr>
          <w:rFonts w:ascii="Times New Roman" w:hAnsi="Times New Roman"/>
          <w:b/>
          <w:lang w:val="ru-RU"/>
        </w:rPr>
      </w:pPr>
      <w:r w:rsidRPr="003306E1">
        <w:rPr>
          <w:rFonts w:ascii="Times New Roman" w:hAnsi="Times New Roman"/>
          <w:lang w:val="ru-RU"/>
        </w:rPr>
        <w:t xml:space="preserve"> </w:t>
      </w:r>
    </w:p>
    <w:p w:rsidR="00AE1779" w:rsidRPr="003306E1" w:rsidRDefault="00AE1779" w:rsidP="009E1405">
      <w:pPr>
        <w:pStyle w:val="BodyIndent"/>
      </w:pPr>
    </w:p>
    <w:tbl>
      <w:tblPr>
        <w:tblW w:w="0" w:type="auto"/>
        <w:jc w:val="center"/>
        <w:tblInd w:w="-35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5086"/>
      </w:tblGrid>
      <w:tr w:rsidR="00AE1779" w:rsidRPr="00AD1717" w:rsidTr="00732504">
        <w:trPr>
          <w:jc w:val="center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:rsidR="00AE1779" w:rsidRPr="003306E1" w:rsidRDefault="00AE1779" w:rsidP="00521A70">
            <w:pPr>
              <w:pStyle w:val="BodyChar"/>
              <w:spacing w:before="40" w:after="40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Поле</w:t>
            </w:r>
          </w:p>
        </w:tc>
        <w:tc>
          <w:tcPr>
            <w:tcW w:w="5086" w:type="dxa"/>
            <w:tcBorders>
              <w:top w:val="single" w:sz="4" w:space="0" w:color="auto"/>
            </w:tcBorders>
          </w:tcPr>
          <w:p w:rsidR="00AE1779" w:rsidRPr="003306E1" w:rsidRDefault="00AE1779" w:rsidP="00513DE4">
            <w:pPr>
              <w:pStyle w:val="BodyChar"/>
              <w:spacing w:before="40" w:after="40"/>
              <w:rPr>
                <w:rFonts w:ascii="Times New Roman" w:hAnsi="Times New Roman"/>
                <w:b/>
                <w:lang w:val="ru-RU"/>
              </w:rPr>
            </w:pPr>
            <w:r w:rsidRPr="003306E1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513DE4">
              <w:rPr>
                <w:rFonts w:ascii="Times New Roman" w:hAnsi="Times New Roman"/>
                <w:b/>
                <w:lang w:val="ru-RU"/>
              </w:rPr>
              <w:t xml:space="preserve">                                 </w:t>
            </w:r>
            <w:r w:rsidRPr="003306E1">
              <w:rPr>
                <w:rFonts w:ascii="Times New Roman" w:hAnsi="Times New Roman"/>
                <w:b/>
                <w:lang w:val="ru-RU"/>
              </w:rPr>
              <w:t xml:space="preserve">СТРОГО </w:t>
            </w:r>
            <w:r w:rsidRPr="003306E1">
              <w:rPr>
                <w:rFonts w:ascii="Times New Roman" w:hAnsi="Times New Roman"/>
                <w:b/>
              </w:rPr>
              <w:t>A</w:t>
            </w:r>
            <w:r w:rsidR="00513DE4">
              <w:rPr>
                <w:rFonts w:ascii="Times New Roman" w:hAnsi="Times New Roman"/>
                <w:b/>
                <w:lang w:val="ru-RU"/>
              </w:rPr>
              <w:t>4 !</w:t>
            </w:r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  <w:tcBorders>
              <w:top w:val="single" w:sz="4" w:space="0" w:color="auto"/>
            </w:tcBorders>
          </w:tcPr>
          <w:p w:rsidR="00AE1779" w:rsidRPr="003306E1" w:rsidRDefault="00AE1779" w:rsidP="00521A70">
            <w:pPr>
              <w:pStyle w:val="BodyChar"/>
              <w:spacing w:before="40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Верхнее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spacing w:before="40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4.0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Нижнее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2.7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Левое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2.5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Правое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2.5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Для перепл</w:t>
            </w:r>
            <w:r w:rsidR="00935AA9">
              <w:rPr>
                <w:rFonts w:ascii="Times New Roman" w:hAnsi="Times New Roman"/>
                <w:lang w:val="ru-RU"/>
              </w:rPr>
              <w:t>е</w:t>
            </w:r>
            <w:r w:rsidRPr="003306E1">
              <w:rPr>
                <w:rFonts w:ascii="Times New Roman" w:hAnsi="Times New Roman"/>
                <w:lang w:val="ru-RU"/>
              </w:rPr>
              <w:t>та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0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Верхний колонтитул</w:t>
            </w:r>
          </w:p>
        </w:tc>
        <w:tc>
          <w:tcPr>
            <w:tcW w:w="5086" w:type="dxa"/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0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  <w:tr w:rsidR="00AE1779" w:rsidRPr="003306E1" w:rsidTr="00732504">
        <w:trPr>
          <w:trHeight w:val="334"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Нижний колонтитул</w:t>
            </w:r>
          </w:p>
        </w:tc>
        <w:tc>
          <w:tcPr>
            <w:tcW w:w="5086" w:type="dxa"/>
            <w:tcBorders>
              <w:bottom w:val="single" w:sz="4" w:space="0" w:color="auto"/>
            </w:tcBorders>
          </w:tcPr>
          <w:p w:rsidR="00AE1779" w:rsidRPr="003306E1" w:rsidRDefault="00AE1779" w:rsidP="00FD3975">
            <w:pPr>
              <w:pStyle w:val="BodyChar"/>
              <w:jc w:val="center"/>
              <w:rPr>
                <w:rFonts w:ascii="Times New Roman" w:hAnsi="Times New Roman"/>
                <w:lang w:val="ru-RU"/>
              </w:rPr>
            </w:pPr>
            <w:smartTag w:uri="urn:schemas-microsoft-com:office:smarttags" w:element="City">
              <w:r w:rsidRPr="003306E1">
                <w:rPr>
                  <w:rFonts w:ascii="Times New Roman" w:hAnsi="Times New Roman"/>
                </w:rPr>
                <w:t xml:space="preserve">0 </w:t>
              </w:r>
              <w:r w:rsidRPr="003306E1">
                <w:rPr>
                  <w:rFonts w:ascii="Times New Roman" w:hAnsi="Times New Roman"/>
                  <w:lang w:val="ru-RU"/>
                </w:rPr>
                <w:t>см</w:t>
              </w:r>
            </w:smartTag>
          </w:p>
        </w:tc>
      </w:tr>
    </w:tbl>
    <w:p w:rsidR="00AE1779" w:rsidRPr="003306E1" w:rsidRDefault="00AE1779">
      <w:pPr>
        <w:pStyle w:val="BodyChar"/>
        <w:rPr>
          <w:rFonts w:ascii="Times New Roman" w:hAnsi="Times New Roman"/>
        </w:rPr>
      </w:pP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Очень </w:t>
      </w:r>
      <w:r w:rsidRPr="003306E1">
        <w:rPr>
          <w:rFonts w:ascii="Times New Roman" w:hAnsi="Times New Roman"/>
          <w:i/>
          <w:lang w:val="ru-RU"/>
        </w:rPr>
        <w:t>важно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b/>
          <w:lang w:val="ru-RU"/>
        </w:rPr>
        <w:t>не добавлять колонтитулы и номера страниц</w:t>
      </w:r>
      <w:r w:rsidRPr="003306E1">
        <w:rPr>
          <w:rFonts w:ascii="Times New Roman" w:hAnsi="Times New Roman"/>
          <w:lang w:val="ru-RU"/>
        </w:rPr>
        <w:t xml:space="preserve">; они добавляются во время окончательного оформления статьи (именно поэтому в таблице 1 ширина верхнего и нижнего колонтитула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0 см).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 xml:space="preserve">Оформление заголовка, списка авторов и организаций 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Пожалуйста, как можно тщательнее выполняйте инструкции, чтобы первая страница всех статей конференции отображалась в едином стиле. (Данный параграф следует за названием раздела, поэтому в н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м отсутствует абзацный отступ.)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Оформление заголовка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Заголовок пишется шрифтом </w:t>
      </w:r>
      <w:r w:rsidRPr="003306E1">
        <w:rPr>
          <w:rFonts w:ascii="Times New Roman" w:hAnsi="Times New Roman"/>
          <w:lang w:val="en-US"/>
        </w:rPr>
        <w:t>Times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Bold</w:t>
      </w:r>
      <w:r w:rsidRPr="003306E1">
        <w:rPr>
          <w:rFonts w:ascii="Times New Roman" w:hAnsi="Times New Roman"/>
          <w:lang w:val="ru-RU"/>
        </w:rPr>
        <w:t xml:space="preserve">, размер кегля 17, выравнивание по левому краю (не по ширине документа). Первая буква заголовка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заглавная, остальные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строчные. Интервал после текста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28.35 пункт</w:t>
      </w:r>
      <w:r w:rsidR="00F618D7">
        <w:rPr>
          <w:rFonts w:ascii="Times New Roman" w:hAnsi="Times New Roman"/>
          <w:lang w:val="ru-RU"/>
        </w:rPr>
        <w:t>ов</w:t>
      </w:r>
      <w:r w:rsidRPr="003306E1">
        <w:rPr>
          <w:rFonts w:ascii="Times New Roman" w:hAnsi="Times New Roman"/>
          <w:lang w:val="ru-RU"/>
        </w:rPr>
        <w:t xml:space="preserve"> (выбирается в меню «Абзац», см. рис</w:t>
      </w:r>
      <w:r w:rsidR="00F618D7">
        <w:rPr>
          <w:rFonts w:ascii="Times New Roman" w:hAnsi="Times New Roman"/>
          <w:lang w:val="ru-RU"/>
        </w:rPr>
        <w:t>. 1).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AE1779" w:rsidRPr="003306E1" w:rsidTr="00C42674">
        <w:tc>
          <w:tcPr>
            <w:tcW w:w="9287" w:type="dxa"/>
          </w:tcPr>
          <w:p w:rsidR="00AE1779" w:rsidRPr="003306E1" w:rsidRDefault="009931B5">
            <w:pPr>
              <w:pStyle w:val="BodyCha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2.25pt;height:518.25pt">
                  <v:imagedata r:id="rId8" o:title=""/>
                </v:shape>
              </w:pict>
            </w:r>
          </w:p>
        </w:tc>
      </w:tr>
      <w:tr w:rsidR="00AE1779" w:rsidRPr="00A30DF8" w:rsidTr="00C42674">
        <w:tc>
          <w:tcPr>
            <w:tcW w:w="9287" w:type="dxa"/>
          </w:tcPr>
          <w:p w:rsidR="00AE1779" w:rsidRPr="00F618D7" w:rsidRDefault="00F618D7" w:rsidP="00C42674">
            <w:pPr>
              <w:pStyle w:val="BodyChar"/>
              <w:spacing w:before="120"/>
              <w:jc w:val="center"/>
              <w:rPr>
                <w:rFonts w:ascii="Times New Roman" w:hAnsi="Times New Roman"/>
                <w:lang w:val="ru-RU"/>
              </w:rPr>
            </w:pPr>
            <w:r w:rsidRPr="00F618D7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F618D7">
              <w:rPr>
                <w:rFonts w:ascii="Times New Roman" w:hAnsi="Times New Roman"/>
                <w:b/>
                <w:i/>
                <w:lang w:val="ru-RU"/>
              </w:rPr>
              <w:t xml:space="preserve"> 1.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Вызов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меню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«</w:t>
            </w:r>
            <w:r w:rsidR="00AE1779" w:rsidRPr="003306E1">
              <w:rPr>
                <w:rFonts w:ascii="Times New Roman" w:hAnsi="Times New Roman"/>
                <w:lang w:val="ru-RU"/>
              </w:rPr>
              <w:t>Абзац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» </w:t>
            </w:r>
            <w:r w:rsidR="00AE1779" w:rsidRPr="003306E1">
              <w:rPr>
                <w:rFonts w:ascii="Times New Roman" w:hAnsi="Times New Roman"/>
                <w:lang w:val="ru-RU"/>
              </w:rPr>
              <w:t>в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en-US"/>
              </w:rPr>
              <w:t>MS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en-US"/>
              </w:rPr>
              <w:t>Word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2003 </w:t>
            </w:r>
            <w:r w:rsidR="00AE1779" w:rsidRPr="003306E1">
              <w:rPr>
                <w:rFonts w:ascii="Times New Roman" w:hAnsi="Times New Roman"/>
                <w:lang w:val="ru-RU"/>
              </w:rPr>
              <w:t>и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en-US"/>
              </w:rPr>
              <w:t>MS</w:t>
            </w:r>
            <w:r w:rsidR="00AE1779" w:rsidRPr="00F618D7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en-US"/>
              </w:rPr>
              <w:t>Word</w:t>
            </w:r>
            <w:r w:rsidRPr="00F618D7">
              <w:rPr>
                <w:rFonts w:ascii="Times New Roman" w:hAnsi="Times New Roman"/>
                <w:lang w:val="ru-RU"/>
              </w:rPr>
              <w:t xml:space="preserve"> 2007</w:t>
            </w:r>
          </w:p>
        </w:tc>
      </w:tr>
    </w:tbl>
    <w:p w:rsidR="00AE1779" w:rsidRPr="003306E1" w:rsidRDefault="00AE1779">
      <w:pPr>
        <w:pStyle w:val="subsection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Оформление им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н авторов </w:t>
      </w:r>
    </w:p>
    <w:p w:rsidR="00F618D7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Список авторов пишется с отступом </w:t>
      </w:r>
      <w:smartTag w:uri="urn:schemas-microsoft-com:office:smarttags" w:element="City">
        <w:r w:rsidRPr="003306E1">
          <w:rPr>
            <w:rFonts w:ascii="Times New Roman" w:hAnsi="Times New Roman"/>
            <w:lang w:val="ru-RU"/>
          </w:rPr>
          <w:t>25 мм</w:t>
        </w:r>
      </w:smartTag>
      <w:r w:rsidRPr="003306E1">
        <w:rPr>
          <w:rFonts w:ascii="Times New Roman" w:hAnsi="Times New Roman"/>
          <w:lang w:val="ru-RU"/>
        </w:rPr>
        <w:t>, так же как аннотация. Стиль написания им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н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инициалы, затем фамилия. После инициалов ставятся</w:t>
      </w:r>
      <w:r w:rsidR="00F618D7">
        <w:rPr>
          <w:rFonts w:ascii="Times New Roman" w:hAnsi="Times New Roman"/>
          <w:lang w:val="ru-RU"/>
        </w:rPr>
        <w:t xml:space="preserve"> точки</w:t>
      </w:r>
      <w:r w:rsidRPr="003306E1">
        <w:rPr>
          <w:rFonts w:ascii="Times New Roman" w:hAnsi="Times New Roman"/>
          <w:lang w:val="ru-RU"/>
        </w:rPr>
        <w:t xml:space="preserve">, например, </w:t>
      </w:r>
      <w:r w:rsidRPr="003306E1">
        <w:rPr>
          <w:rFonts w:ascii="Times New Roman" w:hAnsi="Times New Roman"/>
          <w:b/>
        </w:rPr>
        <w:t>A</w:t>
      </w:r>
      <w:r w:rsidR="00F618D7">
        <w:rPr>
          <w:rFonts w:ascii="Times New Roman" w:hAnsi="Times New Roman"/>
          <w:b/>
          <w:lang w:val="ru-RU"/>
        </w:rPr>
        <w:t>.</w:t>
      </w:r>
      <w:r w:rsidRPr="003306E1">
        <w:rPr>
          <w:rFonts w:ascii="Times New Roman" w:hAnsi="Times New Roman"/>
          <w:b/>
          <w:lang w:val="ru-RU"/>
        </w:rPr>
        <w:t xml:space="preserve"> </w:t>
      </w:r>
      <w:r w:rsidRPr="003306E1">
        <w:rPr>
          <w:rFonts w:ascii="Times New Roman" w:hAnsi="Times New Roman"/>
          <w:b/>
        </w:rPr>
        <w:t>J</w:t>
      </w:r>
      <w:r w:rsidR="00F618D7">
        <w:rPr>
          <w:rFonts w:ascii="Times New Roman" w:hAnsi="Times New Roman"/>
          <w:b/>
          <w:lang w:val="ru-RU"/>
        </w:rPr>
        <w:t>.</w:t>
      </w:r>
      <w:r w:rsidRPr="003306E1">
        <w:rPr>
          <w:rFonts w:ascii="Times New Roman" w:hAnsi="Times New Roman"/>
          <w:b/>
          <w:lang w:val="ru-RU"/>
        </w:rPr>
        <w:t xml:space="preserve"> </w:t>
      </w:r>
      <w:r w:rsidRPr="003306E1">
        <w:rPr>
          <w:rFonts w:ascii="Times New Roman" w:hAnsi="Times New Roman"/>
          <w:b/>
        </w:rPr>
        <w:t>Smith</w:t>
      </w:r>
      <w:r w:rsidRPr="003306E1">
        <w:rPr>
          <w:rFonts w:ascii="Times New Roman" w:hAnsi="Times New Roman"/>
          <w:lang w:val="ru-RU"/>
        </w:rPr>
        <w:t>. Можно писать имена авторов полностью. Если да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тся сноска на дополнительную информаци</w:t>
      </w:r>
      <w:r w:rsidR="00F618D7">
        <w:rPr>
          <w:rFonts w:ascii="Times New Roman" w:hAnsi="Times New Roman"/>
          <w:lang w:val="ru-RU"/>
        </w:rPr>
        <w:t>ю об авторе (его почтовый адрес</w:t>
      </w:r>
      <w:r w:rsidRPr="003306E1">
        <w:rPr>
          <w:rFonts w:ascii="Times New Roman" w:hAnsi="Times New Roman"/>
          <w:lang w:val="ru-RU"/>
        </w:rPr>
        <w:t>), сноска ставится верхним индексом после фамилии.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 xml:space="preserve">Оформление списка  организаций </w:t>
      </w:r>
    </w:p>
    <w:p w:rsidR="00AE1779" w:rsidRPr="00F618D7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Пожалуйста, пишите названия и адреса организаций по возможности наиболее полно, включая страну и почтовый индекс. Адреса организаций пишутся после списка авторов с отступом </w:t>
      </w:r>
      <w:smartTag w:uri="urn:schemas-microsoft-com:office:smarttags" w:element="City">
        <w:r w:rsidRPr="003306E1">
          <w:rPr>
            <w:rFonts w:ascii="Times New Roman" w:hAnsi="Times New Roman"/>
            <w:lang w:val="ru-RU"/>
          </w:rPr>
          <w:lastRenderedPageBreak/>
          <w:t>25 мм</w:t>
        </w:r>
      </w:smartTag>
      <w:r w:rsidRPr="003306E1">
        <w:rPr>
          <w:rFonts w:ascii="Times New Roman" w:hAnsi="Times New Roman"/>
          <w:lang w:val="ru-RU"/>
        </w:rPr>
        <w:t xml:space="preserve">, как аннотация и список авторов. Если авторы работают в нескольких организациях, проставлять верхние индексы, соответствующие организациям, следует вручную, </w:t>
      </w:r>
      <w:r w:rsidRPr="003306E1">
        <w:rPr>
          <w:rFonts w:ascii="Times New Roman" w:hAnsi="Times New Roman"/>
          <w:i/>
          <w:lang w:val="ru-RU"/>
        </w:rPr>
        <w:t>не</w:t>
      </w:r>
      <w:r w:rsidRPr="003306E1">
        <w:rPr>
          <w:rFonts w:ascii="Times New Roman" w:hAnsi="Times New Roman"/>
          <w:lang w:val="ru-RU"/>
        </w:rPr>
        <w:t xml:space="preserve"> пользуясь автоматическим форматированием </w:t>
      </w:r>
      <w:r w:rsidRPr="003306E1">
        <w:rPr>
          <w:rFonts w:ascii="Times New Roman" w:hAnsi="Times New Roman"/>
          <w:i/>
          <w:lang w:val="ru-RU"/>
        </w:rPr>
        <w:t>примечаний</w:t>
      </w:r>
      <w:r w:rsidRPr="003306E1">
        <w:rPr>
          <w:rFonts w:ascii="Times New Roman" w:hAnsi="Times New Roman"/>
          <w:lang w:val="ru-RU"/>
        </w:rPr>
        <w:t xml:space="preserve"> в </w:t>
      </w:r>
      <w:r w:rsidRPr="003306E1">
        <w:rPr>
          <w:rFonts w:ascii="Times New Roman" w:hAnsi="Times New Roman"/>
          <w:lang w:val="en-US"/>
        </w:rPr>
        <w:t>Word</w:t>
      </w:r>
      <w:r w:rsidRPr="003306E1">
        <w:rPr>
          <w:rFonts w:ascii="Times New Roman" w:hAnsi="Times New Roman"/>
          <w:lang w:val="ru-RU"/>
        </w:rPr>
        <w:t>, поскольку оно созда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т ссылки не там, где нужно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внизу страницы (или документа), а не рядом с адресом организации. Номера индексов организаций должны начинаться с 1 и соо</w:t>
      </w:r>
      <w:r w:rsidR="00F618D7">
        <w:rPr>
          <w:rFonts w:ascii="Times New Roman" w:hAnsi="Times New Roman"/>
          <w:lang w:val="ru-RU"/>
        </w:rPr>
        <w:t>тветствовать числу организаций.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Форматирование текста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Текст статьи должен быть отформатирован следующим образом:</w:t>
      </w:r>
    </w:p>
    <w:p w:rsidR="00AE1779" w:rsidRPr="003306E1" w:rsidRDefault="00AE1779" w:rsidP="009E1405">
      <w:pPr>
        <w:pStyle w:val="BodyIndent"/>
      </w:pP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Шрифт </w:t>
      </w:r>
      <w:r w:rsidRPr="003306E1">
        <w:rPr>
          <w:rFonts w:ascii="Times New Roman" w:hAnsi="Times New Roman"/>
        </w:rPr>
        <w:t>Times</w:t>
      </w:r>
      <w:r w:rsidRPr="003306E1">
        <w:rPr>
          <w:rFonts w:ascii="Times New Roman" w:hAnsi="Times New Roman"/>
          <w:lang w:val="ru-RU"/>
        </w:rPr>
        <w:t xml:space="preserve"> или </w:t>
      </w:r>
      <w:r w:rsidRPr="003306E1">
        <w:rPr>
          <w:rFonts w:ascii="Times New Roman" w:hAnsi="Times New Roman"/>
        </w:rPr>
        <w:t>Times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</w:rPr>
        <w:t>New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</w:rPr>
        <w:t>Roman</w:t>
      </w:r>
      <w:r w:rsidRPr="003306E1">
        <w:rPr>
          <w:rFonts w:ascii="Times New Roman" w:hAnsi="Times New Roman"/>
          <w:lang w:val="ru-RU"/>
        </w:rPr>
        <w:t xml:space="preserve">, размер кегля 11 пунктов. </w:t>
      </w:r>
    </w:p>
    <w:p w:rsidR="00AE1779" w:rsidRPr="003306E1" w:rsidRDefault="00AE1779">
      <w:pPr>
        <w:pStyle w:val="Bulleted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Одинарный межстрочный интервал</w:t>
      </w:r>
      <w:r w:rsidRPr="003306E1">
        <w:rPr>
          <w:rFonts w:ascii="Times New Roman" w:hAnsi="Times New Roman"/>
        </w:rPr>
        <w:t>.</w:t>
      </w:r>
    </w:p>
    <w:p w:rsidR="00AE1779" w:rsidRPr="003306E1" w:rsidRDefault="00AE1779">
      <w:pPr>
        <w:pStyle w:val="Bulleted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Выравнивание параграфов по ширине</w:t>
      </w:r>
      <w:r w:rsidRPr="003306E1">
        <w:rPr>
          <w:rFonts w:ascii="Times New Roman" w:hAnsi="Times New Roman"/>
        </w:rPr>
        <w:t>.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Первый параграф после заголовка раздела или подраздела без отступа, следующие </w:t>
      </w:r>
      <w:r w:rsidR="00F618D7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с отступом 5 мм.</w:t>
      </w:r>
    </w:p>
    <w:p w:rsidR="00AE1779" w:rsidRPr="003306E1" w:rsidRDefault="00AE1779" w:rsidP="00EE29D7">
      <w:pPr>
        <w:pStyle w:val="Bulleted"/>
        <w:numPr>
          <w:ilvl w:val="0"/>
          <w:numId w:val="0"/>
        </w:numPr>
        <w:ind w:left="360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section"/>
        <w:tabs>
          <w:tab w:val="clear" w:pos="567"/>
        </w:tabs>
        <w:rPr>
          <w:rFonts w:ascii="Times New Roman" w:hAnsi="Times New Roman"/>
          <w:sz w:val="24"/>
          <w:lang w:val="en-US"/>
        </w:rPr>
      </w:pPr>
      <w:r w:rsidRPr="003306E1">
        <w:rPr>
          <w:rFonts w:ascii="Times New Roman" w:hAnsi="Times New Roman"/>
        </w:rPr>
        <w:t>Разделы, подразделы и пункты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Делить текст статьи на разделы не обязательно, делать ли это, решает автор. Если автор решает ввести разделы, правила форматирования их заголовков указаны в табл</w:t>
      </w:r>
      <w:r w:rsidR="003801FA" w:rsidRPr="003801FA">
        <w:rPr>
          <w:rFonts w:ascii="Times New Roman" w:hAnsi="Times New Roman"/>
          <w:lang w:val="ru-RU"/>
        </w:rPr>
        <w:t>.</w:t>
      </w:r>
      <w:r w:rsidRPr="003306E1">
        <w:rPr>
          <w:rFonts w:ascii="Times New Roman" w:hAnsi="Times New Roman"/>
          <w:lang w:val="ru-RU"/>
        </w:rPr>
        <w:t xml:space="preserve"> 2.</w:t>
      </w:r>
    </w:p>
    <w:p w:rsidR="00AE1779" w:rsidRPr="003306E1" w:rsidRDefault="00AE1779">
      <w:pPr>
        <w:pStyle w:val="subsection"/>
        <w:spacing w:after="120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Стили</w:t>
      </w:r>
      <w:r w:rsidRPr="003306E1">
        <w:rPr>
          <w:rFonts w:ascii="Times New Roman" w:hAnsi="Times New Roman"/>
        </w:rPr>
        <w:t xml:space="preserve"> </w:t>
      </w:r>
      <w:r w:rsidRPr="003306E1">
        <w:rPr>
          <w:rFonts w:ascii="Times New Roman" w:hAnsi="Times New Roman"/>
          <w:lang w:val="ru-RU"/>
        </w:rPr>
        <w:t>и</w:t>
      </w:r>
      <w:r w:rsidRPr="003306E1">
        <w:rPr>
          <w:rFonts w:ascii="Times New Roman" w:hAnsi="Times New Roman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промежутки </w:t>
      </w:r>
    </w:p>
    <w:tbl>
      <w:tblPr>
        <w:tblW w:w="0" w:type="auto"/>
        <w:jc w:val="center"/>
        <w:tblCellMar>
          <w:top w:w="40" w:type="dxa"/>
          <w:left w:w="0" w:type="dxa"/>
          <w:bottom w:w="40" w:type="dxa"/>
          <w:right w:w="0" w:type="dxa"/>
        </w:tblCellMar>
        <w:tblLook w:val="01E0" w:firstRow="1" w:lastRow="1" w:firstColumn="1" w:lastColumn="1" w:noHBand="0" w:noVBand="0"/>
      </w:tblPr>
      <w:tblGrid>
        <w:gridCol w:w="1424"/>
        <w:gridCol w:w="2552"/>
        <w:gridCol w:w="4256"/>
      </w:tblGrid>
      <w:tr w:rsidR="00AE1779" w:rsidRPr="00A30DF8" w:rsidTr="00521A70">
        <w:trPr>
          <w:jc w:val="center"/>
        </w:trPr>
        <w:tc>
          <w:tcPr>
            <w:tcW w:w="8232" w:type="dxa"/>
            <w:gridSpan w:val="3"/>
            <w:tcBorders>
              <w:bottom w:val="single" w:sz="4" w:space="0" w:color="auto"/>
            </w:tcBorders>
          </w:tcPr>
          <w:p w:rsidR="00AE1779" w:rsidRPr="003306E1" w:rsidRDefault="00AE1779" w:rsidP="003801FA">
            <w:pPr>
              <w:pStyle w:val="TableCaptionCentred"/>
              <w:rPr>
                <w:rFonts w:ascii="Times New Roman" w:hAnsi="Times New Roman"/>
                <w:lang w:val="ru-RU"/>
              </w:rPr>
            </w:pPr>
            <w:r w:rsidRPr="00B56E9D">
              <w:rPr>
                <w:rFonts w:ascii="Times New Roman" w:hAnsi="Times New Roman"/>
                <w:b/>
                <w:i/>
                <w:lang w:val="ru-RU"/>
              </w:rPr>
              <w:t>Табл</w:t>
            </w:r>
            <w:r w:rsidR="003801FA" w:rsidRPr="00B56E9D"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Pr="00B56E9D">
              <w:rPr>
                <w:rFonts w:ascii="Times New Roman" w:hAnsi="Times New Roman"/>
                <w:b/>
                <w:i/>
                <w:lang w:val="ru-RU"/>
              </w:rPr>
              <w:t xml:space="preserve"> 2.</w:t>
            </w:r>
            <w:r w:rsidRPr="003306E1">
              <w:rPr>
                <w:rFonts w:ascii="Times New Roman" w:hAnsi="Times New Roman"/>
                <w:lang w:val="ru-RU"/>
              </w:rPr>
              <w:t xml:space="preserve"> Оформление разделов, подразделов и пунктов. </w:t>
            </w:r>
          </w:p>
        </w:tc>
      </w:tr>
      <w:tr w:rsidR="00AE1779" w:rsidRPr="003306E1" w:rsidTr="00521A70">
        <w:trPr>
          <w:jc w:val="center"/>
        </w:trPr>
        <w:tc>
          <w:tcPr>
            <w:tcW w:w="1424" w:type="dxa"/>
          </w:tcPr>
          <w:p w:rsidR="00AE1779" w:rsidRPr="003306E1" w:rsidRDefault="00AE1779" w:rsidP="00521A70">
            <w:pPr>
              <w:pStyle w:val="BodyChar"/>
              <w:spacing w:before="40" w:after="40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E1779" w:rsidRPr="003306E1" w:rsidRDefault="00AE1779" w:rsidP="00521A70">
            <w:pPr>
              <w:pStyle w:val="BodyChar"/>
              <w:spacing w:before="40" w:after="40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  <w:lang w:val="ru-RU"/>
              </w:rPr>
              <w:t>Шрифт</w:t>
            </w:r>
            <w:r w:rsidRPr="003306E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6" w:type="dxa"/>
            <w:tcBorders>
              <w:top w:val="single" w:sz="4" w:space="0" w:color="auto"/>
              <w:bottom w:val="single" w:sz="4" w:space="0" w:color="auto"/>
            </w:tcBorders>
          </w:tcPr>
          <w:p w:rsidR="00AE1779" w:rsidRPr="003306E1" w:rsidRDefault="00AE1779" w:rsidP="00521A70">
            <w:pPr>
              <w:pStyle w:val="BodyChar"/>
              <w:spacing w:before="40" w:after="40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Промежутки</w:t>
            </w:r>
          </w:p>
        </w:tc>
      </w:tr>
      <w:tr w:rsidR="00AE1779" w:rsidRPr="00A30DF8" w:rsidTr="00521A70">
        <w:trPr>
          <w:jc w:val="center"/>
        </w:trPr>
        <w:tc>
          <w:tcPr>
            <w:tcW w:w="1424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Раздел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</w:rPr>
              <w:t>11</w:t>
            </w:r>
            <w:r w:rsidRPr="003306E1">
              <w:rPr>
                <w:rFonts w:ascii="Times New Roman" w:hAnsi="Times New Roman"/>
                <w:lang w:val="ru-RU"/>
              </w:rPr>
              <w:t xml:space="preserve"> пунктов, </w:t>
            </w:r>
            <w:r w:rsidRPr="003306E1">
              <w:rPr>
                <w:rFonts w:ascii="Times New Roman" w:hAnsi="Times New Roman"/>
                <w:b/>
              </w:rPr>
              <w:t>Times bold</w:t>
            </w:r>
          </w:p>
        </w:tc>
        <w:tc>
          <w:tcPr>
            <w:tcW w:w="4256" w:type="dxa"/>
            <w:tcBorders>
              <w:top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bookmarkStart w:id="0" w:name="_Hlk462321244"/>
            <w:r w:rsidRPr="003306E1">
              <w:rPr>
                <w:rFonts w:ascii="Times New Roman" w:hAnsi="Times New Roman"/>
                <w:lang w:val="ru-RU"/>
              </w:rPr>
              <w:t xml:space="preserve">Одинарный интервал между заголовком и  текстом раздела </w:t>
            </w:r>
          </w:p>
          <w:p w:rsidR="00AE1779" w:rsidRPr="003306E1" w:rsidRDefault="00AE1779" w:rsidP="00521A70">
            <w:pPr>
              <w:pStyle w:val="BodyChar"/>
              <w:jc w:val="left"/>
              <w:rPr>
                <w:rFonts w:ascii="Times New Roman" w:hAnsi="Times New Roman"/>
                <w:lang w:val="ru-RU"/>
              </w:rPr>
            </w:pPr>
            <w:bookmarkStart w:id="1" w:name="_Hlk462321263"/>
            <w:bookmarkEnd w:id="0"/>
            <w:r w:rsidRPr="003306E1">
              <w:rPr>
                <w:rFonts w:ascii="Times New Roman" w:hAnsi="Times New Roman"/>
                <w:lang w:val="ru-RU"/>
              </w:rPr>
              <w:t xml:space="preserve">После заголовка раздела не нужно оставлять дополнительный промежуток </w:t>
            </w:r>
            <w:bookmarkEnd w:id="1"/>
          </w:p>
        </w:tc>
      </w:tr>
      <w:tr w:rsidR="00AE1779" w:rsidRPr="00A30DF8" w:rsidTr="00521A70">
        <w:trPr>
          <w:jc w:val="center"/>
        </w:trPr>
        <w:tc>
          <w:tcPr>
            <w:tcW w:w="1424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Подраздел</w:t>
            </w:r>
          </w:p>
        </w:tc>
        <w:tc>
          <w:tcPr>
            <w:tcW w:w="2552" w:type="dxa"/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</w:rPr>
              <w:t xml:space="preserve">11 </w:t>
            </w:r>
            <w:r w:rsidRPr="003306E1">
              <w:rPr>
                <w:rFonts w:ascii="Times New Roman" w:hAnsi="Times New Roman"/>
                <w:lang w:val="ru-RU"/>
              </w:rPr>
              <w:t>пунктов,</w:t>
            </w:r>
            <w:r w:rsidRPr="003306E1">
              <w:rPr>
                <w:rFonts w:ascii="Times New Roman" w:hAnsi="Times New Roman"/>
              </w:rPr>
              <w:t xml:space="preserve"> </w:t>
            </w:r>
            <w:r w:rsidRPr="003306E1">
              <w:rPr>
                <w:rFonts w:ascii="Times New Roman" w:hAnsi="Times New Roman"/>
                <w:i/>
              </w:rPr>
              <w:t>Times Italic</w:t>
            </w:r>
          </w:p>
        </w:tc>
        <w:tc>
          <w:tcPr>
            <w:tcW w:w="4256" w:type="dxa"/>
          </w:tcPr>
          <w:p w:rsidR="00AE1779" w:rsidRPr="003306E1" w:rsidRDefault="00AE1779" w:rsidP="002E72B0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 xml:space="preserve">Одинарный интервал между заголовком и  текстом подраздела </w:t>
            </w:r>
          </w:p>
          <w:p w:rsidR="00AE1779" w:rsidRPr="003306E1" w:rsidRDefault="00AE1779" w:rsidP="00521A70">
            <w:pPr>
              <w:pStyle w:val="BodyChar"/>
              <w:jc w:val="left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После заголовка подраздела не нужно оставлять дополнительный промежуток</w:t>
            </w:r>
          </w:p>
        </w:tc>
      </w:tr>
      <w:tr w:rsidR="00AE1779" w:rsidRPr="00A30DF8" w:rsidTr="00521A70">
        <w:trPr>
          <w:jc w:val="center"/>
        </w:trPr>
        <w:tc>
          <w:tcPr>
            <w:tcW w:w="1424" w:type="dxa"/>
            <w:tcBorders>
              <w:bottom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>Пункт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</w:rPr>
              <w:t xml:space="preserve">11 </w:t>
            </w:r>
            <w:r w:rsidRPr="003306E1">
              <w:rPr>
                <w:rFonts w:ascii="Times New Roman" w:hAnsi="Times New Roman"/>
                <w:lang w:val="ru-RU"/>
              </w:rPr>
              <w:t>пунктов,</w:t>
            </w:r>
            <w:r w:rsidRPr="003306E1">
              <w:rPr>
                <w:rFonts w:ascii="Times New Roman" w:hAnsi="Times New Roman"/>
              </w:rPr>
              <w:t xml:space="preserve"> </w:t>
            </w:r>
            <w:r w:rsidRPr="003306E1">
              <w:rPr>
                <w:rFonts w:ascii="Times New Roman" w:hAnsi="Times New Roman"/>
                <w:i/>
              </w:rPr>
              <w:t>Times Italic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AE1779" w:rsidRPr="003306E1" w:rsidRDefault="00AE1779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lang w:val="ru-RU"/>
              </w:rPr>
              <w:t xml:space="preserve">После заголовка пункта ставится точка, сразу после которой (на той же строке) начинается текст пункта </w:t>
            </w:r>
          </w:p>
        </w:tc>
      </w:tr>
    </w:tbl>
    <w:p w:rsidR="00AE1779" w:rsidRPr="003306E1" w:rsidRDefault="00AE1779">
      <w:pPr>
        <w:pStyle w:val="subsection"/>
        <w:tabs>
          <w:tab w:val="clear" w:pos="567"/>
        </w:tabs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Нумерация</w:t>
      </w:r>
      <w:r w:rsidRPr="003306E1">
        <w:rPr>
          <w:rFonts w:ascii="Times New Roman" w:hAnsi="Times New Roman"/>
        </w:rPr>
        <w:t xml:space="preserve"> 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После номера раздела ставится точка, между ней и названием раздела </w:t>
      </w:r>
      <w:r w:rsidR="002807DE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1 пробел: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разделы следует нумеровать 1, 2, 3, и т.</w:t>
      </w:r>
      <w:r w:rsidR="00E70886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подразделы нумеруются 2.1, 2.2, 2.3, и т.</w:t>
      </w:r>
      <w:r w:rsidR="00E70886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пункты нумеруются 2.3.1, 2.3.2, и т.</w:t>
      </w:r>
      <w:r w:rsidR="00E70886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Примечания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По возможности избегайте примечаний. При необходимости их следует использовать только для коротких уточнений, которые невозможно делать в основном тексте.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Рисунки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Каждый рисунок должен сопровождаться короткой подписью, и, при необходимости, легендой, объясняющей символы и линии, на н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м изображ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нные.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lastRenderedPageBreak/>
        <w:t>Использование пространства листа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Авторам следует по возможности экономично использовать пространство листа; например: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избегать слишком широких пустых полей </w:t>
      </w:r>
      <w:r w:rsidRPr="003306E1">
        <w:rPr>
          <w:rFonts w:ascii="Times New Roman" w:hAnsi="Times New Roman"/>
          <w:i/>
          <w:lang w:val="ru-RU"/>
        </w:rPr>
        <w:t>вокруг</w:t>
      </w:r>
      <w:r w:rsidRPr="003306E1">
        <w:rPr>
          <w:rFonts w:ascii="Times New Roman" w:hAnsi="Times New Roman"/>
          <w:lang w:val="ru-RU"/>
        </w:rPr>
        <w:t xml:space="preserve"> рисунков; 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эффективно использовать место </w:t>
      </w:r>
      <w:r w:rsidRPr="003306E1">
        <w:rPr>
          <w:rFonts w:ascii="Times New Roman" w:hAnsi="Times New Roman"/>
          <w:i/>
          <w:lang w:val="ru-RU"/>
        </w:rPr>
        <w:t xml:space="preserve">на самих </w:t>
      </w:r>
      <w:r w:rsidRPr="003306E1">
        <w:rPr>
          <w:rFonts w:ascii="Times New Roman" w:hAnsi="Times New Roman"/>
          <w:lang w:val="ru-RU"/>
        </w:rPr>
        <w:t xml:space="preserve">рисунках </w:t>
      </w:r>
      <w:r w:rsidR="00D5367B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избегать оставлять пустыми большие их участки.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Текст на рисунках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По возможности используйте на рисунках (кроме индексов) тот же размер шрифта, что и в основном тексте (11 пунктов).  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Толщина линий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Как общее правило, старайтесь избегать очень тонких линий, потому что часто такие лини плохо отображаются </w:t>
      </w:r>
      <w:r w:rsidR="00D5367B">
        <w:rPr>
          <w:rFonts w:ascii="Times New Roman" w:hAnsi="Times New Roman"/>
          <w:lang w:val="ru-RU"/>
        </w:rPr>
        <w:t>при</w:t>
      </w:r>
      <w:r w:rsidRPr="003306E1">
        <w:rPr>
          <w:rFonts w:ascii="Times New Roman" w:hAnsi="Times New Roman"/>
          <w:lang w:val="ru-RU"/>
        </w:rPr>
        <w:t xml:space="preserve"> печати </w:t>
      </w:r>
      <w:r w:rsidR="00D5367B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на ваших рисунках может исчезнуть важная информация, когда их скачивают и загружают другие исследователи. Старайтесь не использовать линии тоньше 0.25</w:t>
      </w:r>
      <w:r w:rsidRPr="003306E1">
        <w:rPr>
          <w:rFonts w:ascii="Times New Roman" w:hAnsi="Times New Roman"/>
          <w:lang w:val="en-US"/>
        </w:rPr>
        <w:t> </w:t>
      </w:r>
      <w:r w:rsidRPr="003306E1">
        <w:rPr>
          <w:rFonts w:ascii="Times New Roman" w:hAnsi="Times New Roman"/>
          <w:lang w:val="ru-RU"/>
        </w:rPr>
        <w:t xml:space="preserve">пункта. Обратите внимание, что толщина линий на иллюстрациях может уменьшаться при импорте их и изменении размера (уменьшении) в </w:t>
      </w:r>
      <w:r w:rsidRPr="003306E1">
        <w:rPr>
          <w:rFonts w:ascii="Times New Roman" w:hAnsi="Times New Roman"/>
        </w:rPr>
        <w:t>Microsoft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</w:rPr>
        <w:t>Word</w:t>
      </w:r>
      <w:r w:rsidRPr="003306E1">
        <w:rPr>
          <w:rFonts w:ascii="Times New Roman" w:hAnsi="Times New Roman"/>
          <w:lang w:val="ru-RU"/>
        </w:rPr>
        <w:t>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Цветные иллюстрации</w:t>
      </w:r>
    </w:p>
    <w:p w:rsidR="00AE1779" w:rsidRPr="003306E1" w:rsidRDefault="00AE1779">
      <w:pPr>
        <w:pStyle w:val="BodyChar"/>
        <w:rPr>
          <w:rFonts w:ascii="Times New Roman" w:hAnsi="Times New Roman"/>
          <w:i/>
          <w:lang w:val="ru-RU"/>
        </w:rPr>
      </w:pPr>
      <w:r w:rsidRPr="003306E1">
        <w:rPr>
          <w:rFonts w:ascii="Times New Roman" w:hAnsi="Times New Roman"/>
          <w:lang w:val="ru-RU"/>
        </w:rPr>
        <w:t xml:space="preserve">В онлайн-версии </w:t>
      </w:r>
      <w:r w:rsidR="00D5367B">
        <w:rPr>
          <w:rFonts w:ascii="Times New Roman" w:hAnsi="Times New Roman"/>
          <w:i/>
          <w:lang w:val="ru-RU"/>
        </w:rPr>
        <w:t>сборника статей</w:t>
      </w:r>
      <w:r w:rsidRPr="003306E1">
        <w:rPr>
          <w:rFonts w:ascii="Times New Roman" w:hAnsi="Times New Roman"/>
          <w:lang w:val="ru-RU"/>
        </w:rPr>
        <w:t xml:space="preserve"> допустимы цветные иллюстрации, однако распечатка статей доступна только ч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рно-белая, </w:t>
      </w:r>
      <w:r w:rsidRPr="003306E1">
        <w:rPr>
          <w:rFonts w:ascii="Times New Roman" w:hAnsi="Times New Roman"/>
          <w:b/>
          <w:lang w:val="ru-RU"/>
        </w:rPr>
        <w:t xml:space="preserve">если </w:t>
      </w:r>
      <w:r w:rsidR="00D5367B">
        <w:rPr>
          <w:rFonts w:ascii="Times New Roman" w:hAnsi="Times New Roman"/>
          <w:b/>
          <w:lang w:val="ru-RU"/>
        </w:rPr>
        <w:t>вы</w:t>
      </w:r>
      <w:r w:rsidRPr="003306E1">
        <w:rPr>
          <w:rFonts w:ascii="Times New Roman" w:hAnsi="Times New Roman"/>
          <w:b/>
          <w:lang w:val="ru-RU"/>
        </w:rPr>
        <w:t xml:space="preserve"> не договорились с издательством о цветной печати отдельно. </w:t>
      </w:r>
      <w:r w:rsidRPr="003306E1">
        <w:rPr>
          <w:rFonts w:ascii="Times New Roman" w:hAnsi="Times New Roman"/>
          <w:lang w:val="ru-RU"/>
        </w:rPr>
        <w:t>Поскольку печатные версии ч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рно-белые, следует внимательно проверить подписи к рисункам и убедиться, что в тексте статьи отсутствуют упоминания цветов. Кроме того, при подготовке рисунков необходимо учитывать, что цветные рисунки могут терять качество или важную информацию при переводе в ч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рно-белую гамму.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Центрирование рисунков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Рисунки следует выравнивать по центру страницы, однако если размер рисунков позволяет размещать их рядом друг с другом, следует поступать именно так ради экономии места.  Рисунок должен находиться в тексте статьи после первого его упоминания, как можно ближе к нему. Если же приводится большое количество рисунков, некоторые из них, возможно, прид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тся поместить и до их первого упоминания. Рисунки не должны помещаться внутри или после списка литературы. 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Подписи к рисункам/нумерация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Подписи делаются под рисунком и отделяются от него расстоянием в 6 пунктов, но ради экономии места допустимо размещение текста подписи рядом с рисунком. Нумерация рисунков сквозная по всему тексту </w:t>
      </w:r>
      <w:r w:rsidR="00A45D1E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«</w:t>
      </w:r>
      <w:r w:rsidR="00A45D1E">
        <w:rPr>
          <w:rFonts w:ascii="Times New Roman" w:hAnsi="Times New Roman"/>
          <w:lang w:val="ru-RU"/>
        </w:rPr>
        <w:t>Рис.</w:t>
      </w:r>
      <w:r w:rsidRPr="003306E1">
        <w:rPr>
          <w:rFonts w:ascii="Times New Roman" w:hAnsi="Times New Roman"/>
          <w:lang w:val="ru-RU"/>
        </w:rPr>
        <w:t xml:space="preserve"> 1», «</w:t>
      </w:r>
      <w:r w:rsidR="00A45D1E">
        <w:rPr>
          <w:rFonts w:ascii="Times New Roman" w:hAnsi="Times New Roman"/>
          <w:lang w:val="ru-RU"/>
        </w:rPr>
        <w:t>Рис.</w:t>
      </w:r>
      <w:r w:rsidRPr="003306E1">
        <w:rPr>
          <w:rFonts w:ascii="Times New Roman" w:hAnsi="Times New Roman"/>
          <w:lang w:val="ru-RU"/>
        </w:rPr>
        <w:t xml:space="preserve"> 2» и т.</w:t>
      </w:r>
      <w:r w:rsidR="00A45D1E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 Отсылки к ним в тексте должны быть сформулированы как «</w:t>
      </w:r>
      <w:r w:rsidR="00A45D1E">
        <w:rPr>
          <w:rFonts w:ascii="Times New Roman" w:hAnsi="Times New Roman"/>
          <w:lang w:val="ru-RU"/>
        </w:rPr>
        <w:t>рис.</w:t>
      </w:r>
      <w:r w:rsidRPr="003306E1">
        <w:rPr>
          <w:rFonts w:ascii="Times New Roman" w:hAnsi="Times New Roman"/>
          <w:lang w:val="ru-RU"/>
        </w:rPr>
        <w:t xml:space="preserve"> 1», «</w:t>
      </w:r>
      <w:r w:rsidR="00A45D1E">
        <w:rPr>
          <w:rFonts w:ascii="Times New Roman" w:hAnsi="Times New Roman"/>
          <w:lang w:val="ru-RU"/>
        </w:rPr>
        <w:t>рис.</w:t>
      </w:r>
      <w:r w:rsidRPr="003306E1">
        <w:rPr>
          <w:rFonts w:ascii="Times New Roman" w:hAnsi="Times New Roman"/>
          <w:lang w:val="ru-RU"/>
        </w:rPr>
        <w:t xml:space="preserve"> 2», а </w:t>
      </w:r>
      <w:r w:rsidRPr="003306E1">
        <w:rPr>
          <w:rFonts w:ascii="Times New Roman" w:hAnsi="Times New Roman"/>
          <w:b/>
          <w:lang w:val="ru-RU"/>
        </w:rPr>
        <w:t>не</w:t>
      </w:r>
      <w:r w:rsidRPr="003306E1">
        <w:rPr>
          <w:rFonts w:ascii="Times New Roman" w:hAnsi="Times New Roman"/>
          <w:lang w:val="ru-RU"/>
        </w:rPr>
        <w:t xml:space="preserve"> «</w:t>
      </w:r>
      <w:r w:rsidR="00A45D1E">
        <w:rPr>
          <w:rFonts w:ascii="Times New Roman" w:hAnsi="Times New Roman"/>
          <w:lang w:val="ru-RU"/>
        </w:rPr>
        <w:t>рисунок</w:t>
      </w:r>
      <w:r w:rsidRPr="003306E1">
        <w:rPr>
          <w:rFonts w:ascii="Times New Roman" w:hAnsi="Times New Roman"/>
          <w:lang w:val="ru-RU"/>
        </w:rPr>
        <w:t xml:space="preserve"> 1», «</w:t>
      </w:r>
      <w:r w:rsidR="00A45D1E">
        <w:rPr>
          <w:rFonts w:ascii="Times New Roman" w:hAnsi="Times New Roman"/>
          <w:lang w:val="ru-RU"/>
        </w:rPr>
        <w:t>рисунок</w:t>
      </w:r>
      <w:r w:rsidRPr="003306E1">
        <w:rPr>
          <w:rFonts w:ascii="Times New Roman" w:hAnsi="Times New Roman"/>
          <w:lang w:val="ru-RU"/>
        </w:rPr>
        <w:t xml:space="preserve"> 2», ….</w:t>
      </w:r>
    </w:p>
    <w:p w:rsidR="00AE1779" w:rsidRPr="003306E1" w:rsidRDefault="00AE1779" w:rsidP="009E1405">
      <w:pPr>
        <w:pStyle w:val="BodyIndent"/>
        <w:rPr>
          <w:rFonts w:ascii="Times New Roman" w:hAnsi="Times New Roman"/>
        </w:rPr>
      </w:pPr>
      <w:r w:rsidRPr="003306E1">
        <w:rPr>
          <w:rFonts w:ascii="Times New Roman" w:hAnsi="Times New Roman"/>
        </w:rPr>
        <w:t>Ширина подписей, размещ</w:t>
      </w:r>
      <w:r w:rsidR="00935AA9">
        <w:rPr>
          <w:rFonts w:ascii="Times New Roman" w:hAnsi="Times New Roman"/>
        </w:rPr>
        <w:t>е</w:t>
      </w:r>
      <w:r w:rsidRPr="003306E1">
        <w:rPr>
          <w:rFonts w:ascii="Times New Roman" w:hAnsi="Times New Roman"/>
        </w:rPr>
        <w:t xml:space="preserve">нных под рисунком, должна быть равна ширине рисунка для широких рисунков, и выровнена по ширине рисунка, или, для узких рисунков с широкими подписями, быть немного шире рисунка. Подпись </w:t>
      </w:r>
      <w:r w:rsidR="00A45D1E">
        <w:rPr>
          <w:rFonts w:ascii="Times New Roman" w:hAnsi="Times New Roman"/>
        </w:rPr>
        <w:t xml:space="preserve">не </w:t>
      </w:r>
      <w:r w:rsidRPr="003306E1">
        <w:rPr>
          <w:rFonts w:ascii="Times New Roman" w:hAnsi="Times New Roman"/>
        </w:rPr>
        <w:t>должна заканчиваться точкой.</w:t>
      </w:r>
    </w:p>
    <w:p w:rsidR="00AE1779" w:rsidRPr="003306E1" w:rsidRDefault="00AE1779">
      <w:pPr>
        <w:pStyle w:val="subsubsection"/>
        <w:rPr>
          <w:rStyle w:val="StylesubsubsectionNotItalic1CharChar"/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Примеры. 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Следующие примеры показывают, как форматировать различные сочетания рисунков и подписей. </w:t>
      </w:r>
      <w:r w:rsidRPr="003306E1">
        <w:rPr>
          <w:rStyle w:val="StylesubsubsectionNotItalic1CharChar"/>
          <w:rFonts w:ascii="Times New Roman" w:hAnsi="Times New Roman"/>
          <w:b/>
          <w:lang w:val="ru-RU"/>
        </w:rPr>
        <w:t>Обратите внимание, что границы таблицы, в которую заключены рисунки и подписи, показаны штриховой линией только для справки (выделять их подобным образом в тексте статьи не нужно)</w:t>
      </w:r>
      <w:r w:rsidRPr="003306E1">
        <w:rPr>
          <w:rStyle w:val="StylesubsubsectionNotItalic1CharChar"/>
          <w:rFonts w:ascii="Times New Roman" w:hAnsi="Times New Roman"/>
          <w:lang w:val="ru-RU"/>
        </w:rPr>
        <w:t>.</w:t>
      </w:r>
    </w:p>
    <w:p w:rsidR="00AE1779" w:rsidRPr="003306E1" w:rsidRDefault="00AE1779">
      <w:pPr>
        <w:pStyle w:val="subsubsection"/>
        <w:numPr>
          <w:ilvl w:val="0"/>
          <w:numId w:val="0"/>
        </w:numPr>
        <w:rPr>
          <w:rFonts w:ascii="Times New Roman" w:hAnsi="Times New Roman"/>
          <w:lang w:val="ru-RU"/>
        </w:rPr>
      </w:pPr>
    </w:p>
    <w:tbl>
      <w:tblPr>
        <w:tblW w:w="0" w:type="auto"/>
        <w:jc w:val="center"/>
        <w:tblInd w:w="11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3613"/>
        <w:gridCol w:w="2766"/>
        <w:gridCol w:w="56"/>
        <w:gridCol w:w="1412"/>
      </w:tblGrid>
      <w:tr w:rsidR="00AE1779" w:rsidRPr="003306E1" w:rsidTr="0017062B">
        <w:trPr>
          <w:gridBefore w:val="1"/>
          <w:gridAfter w:val="2"/>
          <w:wBefore w:w="1329" w:type="dxa"/>
          <w:wAfter w:w="1468" w:type="dxa"/>
          <w:jc w:val="center"/>
        </w:trPr>
        <w:tc>
          <w:tcPr>
            <w:tcW w:w="6379" w:type="dxa"/>
            <w:gridSpan w:val="2"/>
          </w:tcPr>
          <w:p w:rsidR="00AE1779" w:rsidRPr="003306E1" w:rsidRDefault="009931B5" w:rsidP="0017062B">
            <w:pPr>
              <w:pStyle w:val="BodyCha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lastRenderedPageBreak/>
              <w:pict>
                <v:shape id="Picture 2" o:spid="_x0000_i1026" type="#_x0000_t75" alt="WiderFigureShortCaption" style="width:291pt;height:63.75pt;visibility:visible">
                  <v:imagedata r:id="rId9" o:title=""/>
                </v:shape>
              </w:pict>
            </w:r>
          </w:p>
        </w:tc>
      </w:tr>
      <w:tr w:rsidR="00AE1779" w:rsidRPr="00A30DF8" w:rsidTr="0017062B">
        <w:trPr>
          <w:gridBefore w:val="1"/>
          <w:gridAfter w:val="1"/>
          <w:wBefore w:w="1329" w:type="dxa"/>
          <w:wAfter w:w="1412" w:type="dxa"/>
          <w:jc w:val="center"/>
        </w:trPr>
        <w:tc>
          <w:tcPr>
            <w:tcW w:w="6435" w:type="dxa"/>
            <w:gridSpan w:val="3"/>
          </w:tcPr>
          <w:p w:rsidR="00AE1779" w:rsidRPr="003306E1" w:rsidRDefault="00A45D1E" w:rsidP="0017062B">
            <w:pPr>
              <w:pStyle w:val="FigureCaption"/>
              <w:spacing w:before="120"/>
              <w:rPr>
                <w:rFonts w:ascii="Times New Roman" w:hAnsi="Times New Roman"/>
                <w:lang w:val="ru-RU"/>
              </w:rPr>
            </w:pPr>
            <w:r w:rsidRPr="00A45D1E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A45D1E">
              <w:rPr>
                <w:rFonts w:ascii="Times New Roman" w:hAnsi="Times New Roman"/>
                <w:b/>
                <w:i/>
                <w:lang w:val="ru-RU"/>
              </w:rPr>
              <w:t xml:space="preserve"> 3.</w:t>
            </w:r>
            <w:r w:rsidR="00AE1779" w:rsidRPr="003306E1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Короткая подпись (выравнивание по ширине)</w:t>
            </w:r>
          </w:p>
        </w:tc>
      </w:tr>
      <w:tr w:rsidR="00AE1779" w:rsidRPr="003306E1" w:rsidTr="0017062B">
        <w:tblPrEx>
          <w:tblBorders>
            <w:insideV w:val="dashSmallGap" w:sz="4" w:space="0" w:color="auto"/>
          </w:tblBorders>
        </w:tblPrEx>
        <w:trPr>
          <w:jc w:val="center"/>
        </w:trPr>
        <w:tc>
          <w:tcPr>
            <w:tcW w:w="4942" w:type="dxa"/>
            <w:gridSpan w:val="2"/>
          </w:tcPr>
          <w:p w:rsidR="00AE1779" w:rsidRPr="003306E1" w:rsidRDefault="009931B5">
            <w:pPr>
              <w:pStyle w:val="BodyCh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 id="Picture 3" o:spid="_x0000_i1027" type="#_x0000_t75" alt="NarrowFigeWideCap" style="width:117pt;height:162pt;visibility:visible">
                  <v:imagedata r:id="rId10" o:title=""/>
                </v:shape>
              </w:pict>
            </w:r>
          </w:p>
        </w:tc>
        <w:tc>
          <w:tcPr>
            <w:tcW w:w="4234" w:type="dxa"/>
            <w:gridSpan w:val="3"/>
            <w:vAlign w:val="bottom"/>
          </w:tcPr>
          <w:p w:rsidR="00AE1779" w:rsidRPr="003306E1" w:rsidRDefault="00A45D1E">
            <w:pPr>
              <w:pStyle w:val="BodyChar"/>
              <w:rPr>
                <w:rFonts w:ascii="Times New Roman" w:hAnsi="Times New Roman"/>
                <w:lang w:val="ru-RU"/>
              </w:rPr>
            </w:pPr>
            <w:r w:rsidRPr="00A45D1E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A45D1E">
              <w:rPr>
                <w:rFonts w:ascii="Times New Roman" w:hAnsi="Times New Roman"/>
                <w:b/>
                <w:i/>
                <w:lang w:val="ru-RU"/>
              </w:rPr>
              <w:t xml:space="preserve"> 4. </w:t>
            </w:r>
            <w:r w:rsidR="00AE1779" w:rsidRPr="003306E1">
              <w:rPr>
                <w:rFonts w:ascii="Times New Roman" w:hAnsi="Times New Roman"/>
                <w:lang w:val="ru-RU"/>
              </w:rPr>
              <w:t>Подпись к этому рисунку шире него самого. Для экономии места можно разместить подпись справа от рисунка, поместив их в таблицу, состоящую из одной строки и двух столбцов. Текст подпи</w:t>
            </w:r>
            <w:r>
              <w:rPr>
                <w:rFonts w:ascii="Times New Roman" w:hAnsi="Times New Roman"/>
                <w:lang w:val="ru-RU"/>
              </w:rPr>
              <w:t>си выровнять по ширине столбца</w:t>
            </w:r>
          </w:p>
        </w:tc>
      </w:tr>
    </w:tbl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</w:tblBorders>
        <w:tblLook w:val="01E0" w:firstRow="1" w:lastRow="1" w:firstColumn="1" w:lastColumn="1" w:noHBand="0" w:noVBand="0"/>
      </w:tblPr>
      <w:tblGrid>
        <w:gridCol w:w="2996"/>
        <w:gridCol w:w="340"/>
        <w:gridCol w:w="2950"/>
        <w:gridCol w:w="47"/>
      </w:tblGrid>
      <w:tr w:rsidR="00AE1779" w:rsidRPr="003306E1" w:rsidTr="0017062B">
        <w:trPr>
          <w:gridAfter w:val="1"/>
          <w:wAfter w:w="47" w:type="dxa"/>
          <w:jc w:val="center"/>
        </w:trPr>
        <w:tc>
          <w:tcPr>
            <w:tcW w:w="6286" w:type="dxa"/>
            <w:gridSpan w:val="3"/>
          </w:tcPr>
          <w:p w:rsidR="00AE1779" w:rsidRPr="003306E1" w:rsidRDefault="009931B5">
            <w:pPr>
              <w:pStyle w:val="BodyCh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 id="Picture 4" o:spid="_x0000_i1028" type="#_x0000_t75" alt="WiderFigureWiderCaption" style="width:296.25pt;height:80.25pt;visibility:visible">
                  <v:imagedata r:id="rId11" o:title=""/>
                </v:shape>
              </w:pict>
            </w:r>
          </w:p>
        </w:tc>
      </w:tr>
      <w:tr w:rsidR="00AE1779" w:rsidRPr="00A30DF8" w:rsidTr="0017062B">
        <w:trPr>
          <w:gridAfter w:val="1"/>
          <w:wAfter w:w="47" w:type="dxa"/>
          <w:jc w:val="center"/>
        </w:trPr>
        <w:tc>
          <w:tcPr>
            <w:tcW w:w="6286" w:type="dxa"/>
            <w:gridSpan w:val="3"/>
          </w:tcPr>
          <w:p w:rsidR="00AE1779" w:rsidRPr="003306E1" w:rsidRDefault="00A45D1E" w:rsidP="00521A70">
            <w:pPr>
              <w:pStyle w:val="FigureCaption"/>
              <w:spacing w:before="120"/>
              <w:jc w:val="both"/>
              <w:rPr>
                <w:rFonts w:ascii="Times New Roman" w:hAnsi="Times New Roman"/>
                <w:lang w:val="ru-RU"/>
              </w:rPr>
            </w:pPr>
            <w:r w:rsidRPr="00A45D1E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A45D1E">
              <w:rPr>
                <w:rFonts w:ascii="Times New Roman" w:hAnsi="Times New Roman"/>
                <w:b/>
                <w:i/>
                <w:lang w:val="ru-RU"/>
              </w:rPr>
              <w:t xml:space="preserve"> 5.</w:t>
            </w:r>
            <w:r w:rsidR="00AE1779" w:rsidRPr="003306E1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В случае, если и рисунок, и подпись широкие, выровн</w:t>
            </w:r>
            <w:r>
              <w:rPr>
                <w:rFonts w:ascii="Times New Roman" w:hAnsi="Times New Roman"/>
                <w:lang w:val="ru-RU"/>
              </w:rPr>
              <w:t>яйте подпись по ширине рисунка</w:t>
            </w:r>
          </w:p>
        </w:tc>
      </w:tr>
      <w:tr w:rsidR="00AE1779" w:rsidRPr="003306E1" w:rsidTr="00521A70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jc w:val="center"/>
        </w:trPr>
        <w:tc>
          <w:tcPr>
            <w:tcW w:w="2996" w:type="dxa"/>
          </w:tcPr>
          <w:p w:rsidR="00AE1779" w:rsidRPr="003306E1" w:rsidRDefault="009931B5" w:rsidP="00521A70">
            <w:pPr>
              <w:pStyle w:val="BodyCha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 id="Picture 5" o:spid="_x0000_i1029" type="#_x0000_t75" alt="NarrowFigeWideCap" style="width:120pt;height:168.75pt;visibility:visible">
                  <v:imagedata r:id="rId10" o:title=""/>
                </v:shape>
              </w:pict>
            </w:r>
          </w:p>
        </w:tc>
        <w:tc>
          <w:tcPr>
            <w:tcW w:w="340" w:type="dxa"/>
          </w:tcPr>
          <w:p w:rsidR="00AE1779" w:rsidRPr="003306E1" w:rsidRDefault="00AE1779" w:rsidP="00521A70">
            <w:pPr>
              <w:pStyle w:val="BodyChar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7" w:type="dxa"/>
            <w:gridSpan w:val="2"/>
          </w:tcPr>
          <w:p w:rsidR="00AE1779" w:rsidRPr="003306E1" w:rsidRDefault="009931B5" w:rsidP="00521A70">
            <w:pPr>
              <w:pStyle w:val="BodyCha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 id="Picture 6" o:spid="_x0000_i1030" type="#_x0000_t75" alt="NarrowFigeWideCap" style="width:117pt;height:164.25pt;visibility:visible">
                  <v:imagedata r:id="rId10" o:title=""/>
                </v:shape>
              </w:pict>
            </w:r>
          </w:p>
        </w:tc>
      </w:tr>
      <w:tr w:rsidR="00AE1779" w:rsidRPr="00A45D1E" w:rsidTr="00521A70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jc w:val="center"/>
        </w:trPr>
        <w:tc>
          <w:tcPr>
            <w:tcW w:w="2996" w:type="dxa"/>
          </w:tcPr>
          <w:p w:rsidR="00AE1779" w:rsidRPr="00A45D1E" w:rsidRDefault="00A45D1E" w:rsidP="00A45D1E">
            <w:pPr>
              <w:pStyle w:val="BodyChar"/>
              <w:spacing w:before="120"/>
              <w:rPr>
                <w:rFonts w:ascii="Times New Roman" w:hAnsi="Times New Roman"/>
                <w:b/>
                <w:lang w:val="ru-RU"/>
              </w:rPr>
            </w:pPr>
            <w:r w:rsidRPr="00A45D1E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A45D1E">
              <w:rPr>
                <w:rFonts w:ascii="Times New Roman" w:hAnsi="Times New Roman"/>
                <w:b/>
                <w:i/>
                <w:lang w:val="ru-RU"/>
              </w:rPr>
              <w:t xml:space="preserve"> 6.</w:t>
            </w:r>
            <w:r w:rsidR="00AE1779" w:rsidRPr="003306E1">
              <w:rPr>
                <w:rFonts w:ascii="Times New Roman" w:hAnsi="Times New Roman"/>
                <w:b/>
                <w:lang w:val="ru-RU"/>
              </w:rPr>
              <w:t xml:space="preserve"> </w:t>
            </w:r>
            <w:bookmarkStart w:id="2" w:name="_Hlk462661474"/>
            <w:r w:rsidR="00AE1779" w:rsidRPr="003306E1">
              <w:rPr>
                <w:rFonts w:ascii="Times New Roman" w:hAnsi="Times New Roman"/>
                <w:lang w:val="ru-RU"/>
              </w:rPr>
              <w:t>Рис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6 и 7 размещены рядом друг с другом ради экономии места. Подписи</w:t>
            </w:r>
            <w:r w:rsidR="00AE1779" w:rsidRPr="00A45D1E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у</w:t>
            </w:r>
            <w:r w:rsidR="00AE1779" w:rsidRPr="00A45D1E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них</w:t>
            </w:r>
            <w:r w:rsidR="00AE1779" w:rsidRPr="00A45D1E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выровнены</w:t>
            </w:r>
            <w:r w:rsidR="00AE1779" w:rsidRPr="00A45D1E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по</w:t>
            </w:r>
            <w:r w:rsidR="00AE1779" w:rsidRPr="00A45D1E">
              <w:rPr>
                <w:rFonts w:ascii="Times New Roman" w:hAnsi="Times New Roman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ширине</w:t>
            </w:r>
            <w:bookmarkEnd w:id="2"/>
          </w:p>
        </w:tc>
        <w:tc>
          <w:tcPr>
            <w:tcW w:w="340" w:type="dxa"/>
          </w:tcPr>
          <w:p w:rsidR="00AE1779" w:rsidRPr="00A45D1E" w:rsidRDefault="00AE1779" w:rsidP="00521A70">
            <w:pPr>
              <w:pStyle w:val="BodyChar"/>
              <w:spacing w:before="12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997" w:type="dxa"/>
            <w:gridSpan w:val="2"/>
          </w:tcPr>
          <w:p w:rsidR="00AE1779" w:rsidRPr="003306E1" w:rsidRDefault="00A45D1E" w:rsidP="00A45D1E">
            <w:pPr>
              <w:pStyle w:val="BodyChar"/>
              <w:spacing w:before="120"/>
              <w:rPr>
                <w:rFonts w:ascii="Times New Roman" w:hAnsi="Times New Roman"/>
                <w:lang w:val="ru-RU"/>
              </w:rPr>
            </w:pPr>
            <w:r w:rsidRPr="00A45D1E">
              <w:rPr>
                <w:rFonts w:ascii="Times New Roman" w:hAnsi="Times New Roman"/>
                <w:b/>
                <w:i/>
                <w:lang w:val="ru-RU"/>
              </w:rPr>
              <w:t>Рис.</w:t>
            </w:r>
            <w:r w:rsidR="00AE1779" w:rsidRPr="00A45D1E">
              <w:rPr>
                <w:rFonts w:ascii="Times New Roman" w:hAnsi="Times New Roman"/>
                <w:b/>
                <w:i/>
                <w:lang w:val="ru-RU"/>
              </w:rPr>
              <w:t xml:space="preserve"> 7.</w:t>
            </w:r>
            <w:r w:rsidR="00AE1779" w:rsidRPr="003306E1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lang w:val="ru-RU"/>
              </w:rPr>
              <w:t>Рис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6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и </w:t>
            </w:r>
            <w:r>
              <w:rPr>
                <w:rFonts w:ascii="Times New Roman" w:hAnsi="Times New Roman"/>
                <w:lang w:val="ru-RU"/>
              </w:rPr>
              <w:t>7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размещены рядом друг с другом ради экономии места. По</w:t>
            </w:r>
            <w:r>
              <w:rPr>
                <w:rFonts w:ascii="Times New Roman" w:hAnsi="Times New Roman"/>
                <w:lang w:val="ru-RU"/>
              </w:rPr>
              <w:t>дписи у них выровнены по ширине</w:t>
            </w:r>
          </w:p>
        </w:tc>
      </w:tr>
    </w:tbl>
    <w:p w:rsidR="00AE1779" w:rsidRPr="00A45D1E" w:rsidRDefault="00AE1779">
      <w:pPr>
        <w:pStyle w:val="subsection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Рисунки, состоящие из нескольких частей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Части рисунка следует нумеровать как (</w:t>
      </w:r>
      <w:r w:rsidR="001A0753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>), (</w:t>
      </w:r>
      <w:r w:rsidR="001A0753">
        <w:rPr>
          <w:rFonts w:ascii="Times New Roman" w:hAnsi="Times New Roman"/>
          <w:lang w:val="ru-RU"/>
        </w:rPr>
        <w:t>б</w:t>
      </w:r>
      <w:r w:rsidRPr="003306E1">
        <w:rPr>
          <w:rFonts w:ascii="Times New Roman" w:hAnsi="Times New Roman"/>
          <w:lang w:val="ru-RU"/>
        </w:rPr>
        <w:t>), (</w:t>
      </w:r>
      <w:r w:rsidR="001A0753">
        <w:rPr>
          <w:rFonts w:ascii="Times New Roman" w:hAnsi="Times New Roman"/>
          <w:lang w:val="ru-RU"/>
        </w:rPr>
        <w:t>в</w:t>
      </w:r>
      <w:r w:rsidRPr="003306E1">
        <w:rPr>
          <w:rFonts w:ascii="Times New Roman" w:hAnsi="Times New Roman"/>
          <w:lang w:val="ru-RU"/>
        </w:rPr>
        <w:t>) внутри самого рисунка. Отдельно подписывать части не нужно.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lastRenderedPageBreak/>
        <w:t>Таблицы</w:t>
      </w:r>
    </w:p>
    <w:p w:rsidR="00AE1779" w:rsidRPr="00AD1717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Обратите внимание, что в больших таблицах шрифт может быть уменьшен, чтобы таблица поместилась</w:t>
      </w:r>
      <w:r w:rsidR="001A0753">
        <w:rPr>
          <w:rFonts w:ascii="Times New Roman" w:hAnsi="Times New Roman"/>
          <w:lang w:val="ru-RU"/>
        </w:rPr>
        <w:t xml:space="preserve"> на страницу или внутри текста.</w:t>
      </w:r>
    </w:p>
    <w:p w:rsidR="00AE1779" w:rsidRPr="003306E1" w:rsidRDefault="00AE1779" w:rsidP="00475F55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Центрирование таблиц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Таблицы следует выравнивать по центру страницы за исключением случаев, когда они занимают всю ширину текста.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Таблицы, состоящие из нескольких частей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Если таблица делится на части, их следует нумеровать (</w:t>
      </w:r>
      <w:r w:rsidR="00155285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>), (</w:t>
      </w:r>
      <w:r w:rsidR="00155285">
        <w:rPr>
          <w:rFonts w:ascii="Times New Roman" w:hAnsi="Times New Roman"/>
          <w:lang w:val="ru-RU"/>
        </w:rPr>
        <w:t>б</w:t>
      </w:r>
      <w:r w:rsidRPr="003306E1">
        <w:rPr>
          <w:rFonts w:ascii="Times New Roman" w:hAnsi="Times New Roman"/>
          <w:lang w:val="ru-RU"/>
        </w:rPr>
        <w:t>), (</w:t>
      </w:r>
      <w:r w:rsidR="00155285">
        <w:rPr>
          <w:rFonts w:ascii="Times New Roman" w:hAnsi="Times New Roman"/>
          <w:lang w:val="ru-RU"/>
        </w:rPr>
        <w:t>в</w:t>
      </w:r>
      <w:r w:rsidRPr="003306E1">
        <w:rPr>
          <w:rFonts w:ascii="Times New Roman" w:hAnsi="Times New Roman"/>
          <w:lang w:val="ru-RU"/>
        </w:rPr>
        <w:t>) и т.</w:t>
      </w:r>
      <w:r w:rsidR="00155285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д., однако, как и в случае рисунков, подпись ко всей таблице должна быть общей. 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Подписи таблиц/нумерация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Нумерация таблиц сквозная по всему тексту. Ссылки на них в тексте следует оформлять как «</w:t>
      </w:r>
      <w:r w:rsidR="00155285">
        <w:rPr>
          <w:rFonts w:ascii="Times New Roman" w:hAnsi="Times New Roman"/>
          <w:lang w:val="ru-RU"/>
        </w:rPr>
        <w:t>табл.</w:t>
      </w:r>
      <w:r w:rsidRPr="003306E1">
        <w:rPr>
          <w:rFonts w:ascii="Times New Roman" w:hAnsi="Times New Roman"/>
          <w:lang w:val="ru-RU"/>
        </w:rPr>
        <w:t xml:space="preserve"> 1», а </w:t>
      </w:r>
      <w:r w:rsidRPr="003306E1">
        <w:rPr>
          <w:rFonts w:ascii="Times New Roman" w:hAnsi="Times New Roman"/>
          <w:b/>
          <w:lang w:val="ru-RU"/>
        </w:rPr>
        <w:t>не «</w:t>
      </w:r>
      <w:r w:rsidR="00155285">
        <w:rPr>
          <w:rFonts w:ascii="Times New Roman" w:hAnsi="Times New Roman"/>
          <w:lang w:val="ru-RU"/>
        </w:rPr>
        <w:t>таблица</w:t>
      </w:r>
      <w:r w:rsidRPr="003306E1">
        <w:rPr>
          <w:rFonts w:ascii="Times New Roman" w:hAnsi="Times New Roman"/>
          <w:lang w:val="ru-RU"/>
        </w:rPr>
        <w:t xml:space="preserve"> 1» и т.</w:t>
      </w:r>
      <w:r w:rsidR="00155285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п. Подписи размещаются над таблицей. В конце подписи </w:t>
      </w:r>
      <w:r w:rsidR="00155285">
        <w:rPr>
          <w:rFonts w:ascii="Times New Roman" w:hAnsi="Times New Roman"/>
          <w:lang w:val="ru-RU"/>
        </w:rPr>
        <w:t xml:space="preserve">не </w:t>
      </w:r>
      <w:r w:rsidRPr="003306E1">
        <w:rPr>
          <w:rFonts w:ascii="Times New Roman" w:hAnsi="Times New Roman"/>
          <w:lang w:val="ru-RU"/>
        </w:rPr>
        <w:t>ставится точка. За исключением очень узких таблиц (см. примеры ниже) подпись должна быть такой же ширины, что и таблица.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Границы таблицы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В таблицах допускаются только горизонтальные границы. Обычно это три линии: верхний и нижний края таблицы, а также линия, отделяющая заголовки столбцов от их содержимого. Толщина линий должна составлять 0.5 пункта.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Примеры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Поскольку форма таблиц может быть весьма разнообразна, сложно составить подробные правила их оформления, однако в следующих примерах показан предпочтительный стиль заголовков.</w:t>
      </w:r>
    </w:p>
    <w:p w:rsidR="00AE1779" w:rsidRPr="003306E1" w:rsidRDefault="00AE1779">
      <w:pPr>
        <w:pStyle w:val="subsubsection"/>
        <w:numPr>
          <w:ilvl w:val="0"/>
          <w:numId w:val="0"/>
        </w:numPr>
        <w:rPr>
          <w:rFonts w:ascii="Times New Roman" w:hAnsi="Times New Roman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793"/>
        <w:gridCol w:w="1830"/>
        <w:gridCol w:w="1635"/>
      </w:tblGrid>
      <w:tr w:rsidR="00AE1779" w:rsidRPr="00A30DF8" w:rsidTr="00521A70">
        <w:trPr>
          <w:jc w:val="center"/>
        </w:trPr>
        <w:tc>
          <w:tcPr>
            <w:tcW w:w="5258" w:type="dxa"/>
            <w:gridSpan w:val="3"/>
            <w:tcBorders>
              <w:top w:val="nil"/>
              <w:bottom w:val="nil"/>
            </w:tcBorders>
          </w:tcPr>
          <w:p w:rsidR="00AE1779" w:rsidRPr="003306E1" w:rsidRDefault="00155285" w:rsidP="00521A70">
            <w:pPr>
              <w:pStyle w:val="TableCaption"/>
              <w:spacing w:after="100"/>
              <w:rPr>
                <w:rFonts w:ascii="Times New Roman" w:hAnsi="Times New Roman"/>
                <w:lang w:val="ru-RU"/>
              </w:rPr>
            </w:pPr>
            <w:r w:rsidRPr="00155285">
              <w:rPr>
                <w:rFonts w:ascii="Times New Roman" w:hAnsi="Times New Roman"/>
                <w:b/>
                <w:i/>
                <w:lang w:val="ru-RU"/>
              </w:rPr>
              <w:t>Табл.</w:t>
            </w:r>
            <w:r w:rsidR="00AE1779" w:rsidRPr="00155285">
              <w:rPr>
                <w:rFonts w:ascii="Times New Roman" w:hAnsi="Times New Roman"/>
                <w:b/>
                <w:i/>
                <w:lang w:val="ru-RU"/>
              </w:rPr>
              <w:t xml:space="preserve"> 3.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Простая таблица. Разместите заголовок над таблицей. В данном примере заголовок сделан немного шире таблицы. Выровняйте текст по ширине и оставьте 6 пунктов между заголо</w:t>
            </w:r>
            <w:r>
              <w:rPr>
                <w:rFonts w:ascii="Times New Roman" w:hAnsi="Times New Roman"/>
                <w:lang w:val="ru-RU"/>
              </w:rPr>
              <w:t>вком и первой строкой таблицы</w:t>
            </w:r>
          </w:p>
        </w:tc>
      </w:tr>
      <w:tr w:rsidR="00AE1779" w:rsidRPr="00A30DF8" w:rsidTr="000A0D4C">
        <w:trPr>
          <w:gridAfter w:val="1"/>
          <w:wAfter w:w="1635" w:type="dxa"/>
          <w:jc w:val="center"/>
        </w:trPr>
        <w:tc>
          <w:tcPr>
            <w:tcW w:w="1793" w:type="dxa"/>
            <w:tcBorders>
              <w:top w:val="nil"/>
              <w:bottom w:val="single" w:sz="4" w:space="0" w:color="auto"/>
            </w:tcBorders>
          </w:tcPr>
          <w:p w:rsidR="00AE1779" w:rsidRPr="003306E1" w:rsidRDefault="00AE1779" w:rsidP="00521A70">
            <w:pPr>
              <w:spacing w:before="40" w:after="40"/>
              <w:rPr>
                <w:rFonts w:ascii="Times New Roman" w:hAnsi="Times New Roman"/>
                <w:color w:val="000000"/>
                <w:sz w:val="2"/>
                <w:szCs w:val="2"/>
                <w:lang w:val="ru-RU"/>
              </w:rPr>
            </w:pPr>
          </w:p>
        </w:tc>
        <w:tc>
          <w:tcPr>
            <w:tcW w:w="1830" w:type="dxa"/>
            <w:tcBorders>
              <w:top w:val="nil"/>
              <w:bottom w:val="single" w:sz="4" w:space="0" w:color="auto"/>
            </w:tcBorders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 w:val="2"/>
                <w:szCs w:val="2"/>
                <w:lang w:val="ru-RU"/>
              </w:rPr>
            </w:pPr>
          </w:p>
        </w:tc>
      </w:tr>
      <w:tr w:rsidR="00AE1779" w:rsidRPr="003306E1" w:rsidTr="000A0D4C">
        <w:trPr>
          <w:gridAfter w:val="1"/>
          <w:wAfter w:w="1635" w:type="dxa"/>
          <w:jc w:val="center"/>
        </w:trPr>
        <w:tc>
          <w:tcPr>
            <w:tcW w:w="1793" w:type="dxa"/>
            <w:tcBorders>
              <w:top w:val="nil"/>
              <w:bottom w:val="single" w:sz="4" w:space="0" w:color="auto"/>
            </w:tcBorders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Расстояние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 xml:space="preserve"> (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м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1830" w:type="dxa"/>
            <w:tcBorders>
              <w:top w:val="nil"/>
              <w:bottom w:val="single" w:sz="4" w:space="0" w:color="auto"/>
            </w:tcBorders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Скорость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 xml:space="preserve"> (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мс</w:t>
            </w:r>
            <w:r w:rsidRPr="003306E1">
              <w:rPr>
                <w:rFonts w:ascii="Times New Roman" w:hAnsi="Times New Roman"/>
                <w:color w:val="000000"/>
                <w:szCs w:val="22"/>
                <w:vertAlign w:val="superscript"/>
              </w:rPr>
              <w:t>–</w:t>
            </w:r>
            <w:r w:rsidRPr="003306E1">
              <w:rPr>
                <w:rFonts w:ascii="Times New Roman" w:hAnsi="Times New Roman"/>
                <w:color w:val="000000"/>
                <w:position w:val="-4"/>
                <w:szCs w:val="22"/>
                <w:vertAlign w:val="superscript"/>
              </w:rPr>
              <w:t>1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</w:tr>
      <w:tr w:rsidR="00AE1779" w:rsidRPr="003306E1" w:rsidTr="000A0D4C">
        <w:trPr>
          <w:gridAfter w:val="1"/>
          <w:wAfter w:w="1635" w:type="dxa"/>
          <w:jc w:val="center"/>
        </w:trPr>
        <w:tc>
          <w:tcPr>
            <w:tcW w:w="1793" w:type="dxa"/>
            <w:tcBorders>
              <w:top w:val="single" w:sz="4" w:space="0" w:color="auto"/>
            </w:tcBorders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100</w:t>
            </w: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AE1779" w:rsidRPr="003306E1" w:rsidRDefault="00AE1779" w:rsidP="00521A70">
            <w:pPr>
              <w:tabs>
                <w:tab w:val="decimal" w:pos="652"/>
              </w:tabs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23.56</w:t>
            </w:r>
          </w:p>
        </w:tc>
      </w:tr>
      <w:tr w:rsidR="00AE1779" w:rsidRPr="003306E1" w:rsidTr="000A0D4C">
        <w:trPr>
          <w:gridAfter w:val="1"/>
          <w:wAfter w:w="1635" w:type="dxa"/>
          <w:jc w:val="center"/>
        </w:trPr>
        <w:tc>
          <w:tcPr>
            <w:tcW w:w="1793" w:type="dxa"/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150</w:t>
            </w:r>
          </w:p>
        </w:tc>
        <w:tc>
          <w:tcPr>
            <w:tcW w:w="1830" w:type="dxa"/>
          </w:tcPr>
          <w:p w:rsidR="00AE1779" w:rsidRPr="003306E1" w:rsidRDefault="00AE1779" w:rsidP="00521A70">
            <w:pPr>
              <w:tabs>
                <w:tab w:val="decimal" w:pos="652"/>
              </w:tabs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34.64</w:t>
            </w:r>
          </w:p>
        </w:tc>
      </w:tr>
      <w:tr w:rsidR="00AE1779" w:rsidRPr="003306E1" w:rsidTr="000A0D4C">
        <w:trPr>
          <w:gridAfter w:val="1"/>
          <w:wAfter w:w="1635" w:type="dxa"/>
          <w:jc w:val="center"/>
        </w:trPr>
        <w:tc>
          <w:tcPr>
            <w:tcW w:w="1793" w:type="dxa"/>
            <w:tcBorders>
              <w:bottom w:val="nil"/>
            </w:tcBorders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200</w:t>
            </w:r>
          </w:p>
        </w:tc>
        <w:tc>
          <w:tcPr>
            <w:tcW w:w="1830" w:type="dxa"/>
            <w:tcBorders>
              <w:bottom w:val="nil"/>
            </w:tcBorders>
          </w:tcPr>
          <w:p w:rsidR="00AE1779" w:rsidRPr="003306E1" w:rsidRDefault="00AE1779" w:rsidP="00521A70">
            <w:pPr>
              <w:tabs>
                <w:tab w:val="decimal" w:pos="652"/>
              </w:tabs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23.76</w:t>
            </w:r>
          </w:p>
        </w:tc>
      </w:tr>
      <w:tr w:rsidR="00AE1779" w:rsidRPr="003306E1" w:rsidTr="000A0D4C">
        <w:trPr>
          <w:gridAfter w:val="1"/>
          <w:wAfter w:w="1635" w:type="dxa"/>
          <w:jc w:val="center"/>
        </w:trPr>
        <w:tc>
          <w:tcPr>
            <w:tcW w:w="1793" w:type="dxa"/>
            <w:tcBorders>
              <w:top w:val="nil"/>
              <w:bottom w:val="single" w:sz="6" w:space="0" w:color="auto"/>
            </w:tcBorders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250</w:t>
            </w:r>
          </w:p>
        </w:tc>
        <w:tc>
          <w:tcPr>
            <w:tcW w:w="1830" w:type="dxa"/>
            <w:tcBorders>
              <w:top w:val="nil"/>
              <w:bottom w:val="single" w:sz="6" w:space="0" w:color="auto"/>
            </w:tcBorders>
          </w:tcPr>
          <w:p w:rsidR="00AE1779" w:rsidRPr="003306E1" w:rsidRDefault="00AE1779" w:rsidP="00521A70">
            <w:pPr>
              <w:tabs>
                <w:tab w:val="decimal" w:pos="652"/>
              </w:tabs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27.9</w:t>
            </w:r>
          </w:p>
        </w:tc>
      </w:tr>
    </w:tbl>
    <w:p w:rsidR="00AE1779" w:rsidRPr="00155285" w:rsidRDefault="00AE1779">
      <w:pPr>
        <w:pStyle w:val="subsubsection"/>
        <w:spacing w:after="120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Более сложные таблицы. </w:t>
      </w:r>
      <w:r w:rsidRPr="003306E1">
        <w:rPr>
          <w:rStyle w:val="StylesubsubsectionNotItalic1CharChar"/>
          <w:rFonts w:ascii="Times New Roman" w:hAnsi="Times New Roman"/>
          <w:lang w:val="ru-RU"/>
        </w:rPr>
        <w:t>Ниже приведена немного более сложная таблица, заголовок которой у́же не</w:t>
      </w:r>
      <w:r w:rsidR="00935AA9">
        <w:rPr>
          <w:rStyle w:val="StylesubsubsectionNotItalic1CharChar"/>
          <w:rFonts w:ascii="Times New Roman" w:hAnsi="Times New Roman"/>
          <w:lang w:val="ru-RU"/>
        </w:rPr>
        <w:t>е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. Заголовок выравнивается по ширине таблицы. Если таблицу сложно уместить на странице, используйте меньший размер шрифта. Заголовки пишутся шрифтом </w:t>
      </w:r>
      <w:r w:rsidRPr="003306E1">
        <w:rPr>
          <w:rStyle w:val="StylesubsubsectionNotItalic1CharChar"/>
          <w:rFonts w:ascii="Times New Roman" w:hAnsi="Times New Roman"/>
        </w:rPr>
        <w:t>Times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 </w:t>
      </w:r>
      <w:r w:rsidRPr="003306E1">
        <w:rPr>
          <w:rStyle w:val="StylesubsubsectionNotItalic1CharChar"/>
          <w:rFonts w:ascii="Times New Roman" w:hAnsi="Times New Roman"/>
        </w:rPr>
        <w:t>New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i w:val="0"/>
        </w:rPr>
        <w:t>Roman</w:t>
      </w:r>
      <w:r w:rsidRPr="003306E1">
        <w:rPr>
          <w:rFonts w:ascii="Times New Roman" w:hAnsi="Times New Roman"/>
          <w:i w:val="0"/>
          <w:lang w:val="ru-RU"/>
        </w:rPr>
        <w:t xml:space="preserve"> (не выделяются ни жирным шрифтом, ни курсивом), начинаются с заглавной буквы и выравниваются по левому краю (иногда выравнивание по ширине выглядит лучше); автору следует выбрать оформление, которое будет наиболее удобно читателю. Столбцы цифр обычно выравниваются по десятичной точке.</w:t>
      </w:r>
    </w:p>
    <w:p w:rsidR="00155285" w:rsidRDefault="00155285" w:rsidP="00155285">
      <w:pPr>
        <w:pStyle w:val="subsection"/>
        <w:numPr>
          <w:ilvl w:val="0"/>
          <w:numId w:val="0"/>
        </w:numPr>
        <w:rPr>
          <w:lang w:val="ru-RU"/>
        </w:rPr>
      </w:pPr>
    </w:p>
    <w:p w:rsidR="00155285" w:rsidRDefault="00155285">
      <w:pPr>
        <w:pStyle w:val="TableCaptionCentred"/>
        <w:ind w:left="28"/>
        <w:rPr>
          <w:rFonts w:ascii="Times New Roman" w:hAnsi="Times New Roman"/>
          <w:b/>
          <w:lang w:val="ru-RU"/>
        </w:rPr>
      </w:pPr>
    </w:p>
    <w:p w:rsidR="00AE1779" w:rsidRPr="003306E1" w:rsidRDefault="00155285">
      <w:pPr>
        <w:pStyle w:val="TableCaptionCentred"/>
        <w:ind w:left="28"/>
        <w:rPr>
          <w:rFonts w:ascii="Times New Roman" w:hAnsi="Times New Roman"/>
          <w:lang w:val="ru-RU"/>
        </w:rPr>
      </w:pPr>
      <w:r w:rsidRPr="00155285">
        <w:rPr>
          <w:rFonts w:ascii="Times New Roman" w:hAnsi="Times New Roman"/>
          <w:b/>
          <w:i/>
          <w:lang w:val="ru-RU"/>
        </w:rPr>
        <w:lastRenderedPageBreak/>
        <w:t>Табл.</w:t>
      </w:r>
      <w:r w:rsidR="00AE1779" w:rsidRPr="00155285">
        <w:rPr>
          <w:rFonts w:ascii="Times New Roman" w:hAnsi="Times New Roman"/>
          <w:b/>
          <w:i/>
          <w:lang w:val="ru-RU"/>
        </w:rPr>
        <w:t xml:space="preserve"> 4.</w:t>
      </w:r>
      <w:r w:rsidR="00AE1779" w:rsidRPr="003306E1">
        <w:rPr>
          <w:rFonts w:ascii="Times New Roman" w:hAnsi="Times New Roman"/>
          <w:lang w:val="ru-RU"/>
        </w:rPr>
        <w:t xml:space="preserve"> Немного более сло</w:t>
      </w:r>
      <w:r>
        <w:rPr>
          <w:rFonts w:ascii="Times New Roman" w:hAnsi="Times New Roman"/>
          <w:lang w:val="ru-RU"/>
        </w:rPr>
        <w:t>жная таблица с узким заголовком</w:t>
      </w:r>
    </w:p>
    <w:tbl>
      <w:tblPr>
        <w:tblW w:w="7248" w:type="dxa"/>
        <w:jc w:val="center"/>
        <w:tblInd w:w="-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1385"/>
        <w:gridCol w:w="612"/>
        <w:gridCol w:w="1480"/>
        <w:gridCol w:w="612"/>
        <w:gridCol w:w="1523"/>
        <w:gridCol w:w="951"/>
      </w:tblGrid>
      <w:tr w:rsidR="00AE1779" w:rsidRPr="003306E1">
        <w:trPr>
          <w:trHeight w:val="511"/>
          <w:jc w:val="center"/>
        </w:trPr>
        <w:tc>
          <w:tcPr>
            <w:tcW w:w="685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bCs/>
                <w:sz w:val="20"/>
                <w:u w:val="single"/>
                <w:lang w:val="ru-RU"/>
              </w:rPr>
            </w:pPr>
          </w:p>
        </w:tc>
        <w:tc>
          <w:tcPr>
            <w:tcW w:w="1385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Wake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 xml:space="preserve">=15, 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</w:rPr>
              <w:t>p</w:t>
            </w:r>
          </w:p>
        </w:tc>
        <w:tc>
          <w:tcPr>
            <w:tcW w:w="1480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Stage 1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 xml:space="preserve">=15, 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</w:rPr>
              <w:t>p</w:t>
            </w:r>
          </w:p>
        </w:tc>
        <w:tc>
          <w:tcPr>
            <w:tcW w:w="1523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Stage 2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 xml:space="preserve">=15, 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951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3306E1">
              <w:rPr>
                <w:rFonts w:ascii="Times New Roman" w:hAnsi="Times New Roman"/>
                <w:bCs/>
                <w:i/>
                <w:sz w:val="20"/>
                <w:lang w:val="pl-PL"/>
              </w:rPr>
              <w:t>p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F3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1.143</w:t>
            </w:r>
          </w:p>
        </w:tc>
        <w:tc>
          <w:tcPr>
            <w:tcW w:w="612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0.286</w:t>
            </w:r>
          </w:p>
        </w:tc>
        <w:tc>
          <w:tcPr>
            <w:tcW w:w="612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0.593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0.286</w:t>
            </w:r>
          </w:p>
        </w:tc>
        <w:tc>
          <w:tcPr>
            <w:tcW w:w="951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0.593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Fz</w:t>
            </w:r>
          </w:p>
        </w:tc>
        <w:tc>
          <w:tcPr>
            <w:tcW w:w="1385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1.143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0.285</w:t>
            </w:r>
          </w:p>
        </w:tc>
        <w:tc>
          <w:tcPr>
            <w:tcW w:w="1480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0.067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0.796</w:t>
            </w:r>
          </w:p>
        </w:tc>
        <w:tc>
          <w:tcPr>
            <w:tcW w:w="1523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0.067</w:t>
            </w:r>
          </w:p>
        </w:tc>
        <w:tc>
          <w:tcPr>
            <w:tcW w:w="951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0.796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C4</w:t>
            </w:r>
          </w:p>
        </w:tc>
        <w:tc>
          <w:tcPr>
            <w:tcW w:w="1385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2.571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0.109</w:t>
            </w:r>
          </w:p>
        </w:tc>
        <w:tc>
          <w:tcPr>
            <w:tcW w:w="1480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0.600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0.439</w:t>
            </w:r>
          </w:p>
        </w:tc>
        <w:tc>
          <w:tcPr>
            <w:tcW w:w="1523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1.667</w:t>
            </w:r>
          </w:p>
        </w:tc>
        <w:tc>
          <w:tcPr>
            <w:tcW w:w="951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0.197</w:t>
            </w:r>
          </w:p>
        </w:tc>
      </w:tr>
    </w:tbl>
    <w:p w:rsidR="00AE1779" w:rsidRPr="003306E1" w:rsidRDefault="00AE1779">
      <w:pPr>
        <w:ind w:left="28"/>
        <w:rPr>
          <w:rFonts w:ascii="Times New Roman" w:hAnsi="Times New Roman"/>
          <w:i/>
          <w:color w:val="000000"/>
          <w:szCs w:val="22"/>
        </w:rPr>
      </w:pPr>
    </w:p>
    <w:tbl>
      <w:tblPr>
        <w:tblW w:w="7248" w:type="dxa"/>
        <w:jc w:val="center"/>
        <w:tblInd w:w="-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1385"/>
        <w:gridCol w:w="612"/>
        <w:gridCol w:w="1480"/>
        <w:gridCol w:w="612"/>
        <w:gridCol w:w="1523"/>
        <w:gridCol w:w="951"/>
      </w:tblGrid>
      <w:tr w:rsidR="00AE1779" w:rsidRPr="00A30DF8">
        <w:trPr>
          <w:trHeight w:val="511"/>
          <w:jc w:val="center"/>
        </w:trPr>
        <w:tc>
          <w:tcPr>
            <w:tcW w:w="7248" w:type="dxa"/>
            <w:gridSpan w:val="7"/>
            <w:tcBorders>
              <w:bottom w:val="single" w:sz="4" w:space="0" w:color="auto"/>
            </w:tcBorders>
            <w:noWrap/>
          </w:tcPr>
          <w:p w:rsidR="00AE1779" w:rsidRPr="003306E1" w:rsidRDefault="00155285" w:rsidP="00D30CE7">
            <w:pPr>
              <w:pStyle w:val="TableCaption"/>
              <w:rPr>
                <w:rFonts w:ascii="Times New Roman" w:hAnsi="Times New Roman"/>
                <w:lang w:val="ru-RU"/>
              </w:rPr>
            </w:pPr>
            <w:r w:rsidRPr="00155285">
              <w:rPr>
                <w:rFonts w:ascii="Times New Roman" w:hAnsi="Times New Roman"/>
                <w:b/>
                <w:i/>
                <w:lang w:val="ru-RU"/>
              </w:rPr>
              <w:t>Табл.</w:t>
            </w:r>
            <w:r w:rsidR="00AE1779" w:rsidRPr="00155285">
              <w:rPr>
                <w:rFonts w:ascii="Times New Roman" w:hAnsi="Times New Roman"/>
                <w:b/>
                <w:i/>
                <w:lang w:val="ru-RU"/>
              </w:rPr>
              <w:t xml:space="preserve"> 5.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Немного более сложная таблица с заголовком той же ширины. Добавьте ещ</w:t>
            </w:r>
            <w:r w:rsidR="00935AA9">
              <w:rPr>
                <w:rFonts w:ascii="Times New Roman" w:hAnsi="Times New Roman"/>
                <w:lang w:val="ru-RU"/>
              </w:rPr>
              <w:t>е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одну строку над первой строкой таблицы, объедините все ячейки в ней, выровняйте текст по ширине и добавьте интервал 6 </w:t>
            </w:r>
            <w:r>
              <w:rPr>
                <w:rFonts w:ascii="Times New Roman" w:hAnsi="Times New Roman"/>
                <w:lang w:val="ru-RU"/>
              </w:rPr>
              <w:t>пунктов после текстового абзаца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E1779" w:rsidRPr="003306E1">
        <w:trPr>
          <w:trHeight w:val="511"/>
          <w:jc w:val="center"/>
        </w:trPr>
        <w:tc>
          <w:tcPr>
            <w:tcW w:w="685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bCs/>
                <w:sz w:val="20"/>
                <w:u w:val="single"/>
                <w:lang w:val="ru-RU"/>
              </w:rPr>
            </w:pPr>
          </w:p>
        </w:tc>
        <w:tc>
          <w:tcPr>
            <w:tcW w:w="1385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Wake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=15,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 xml:space="preserve"> 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</w:rPr>
              <w:t>p</w:t>
            </w:r>
          </w:p>
        </w:tc>
        <w:tc>
          <w:tcPr>
            <w:tcW w:w="1480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Stage 1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 xml:space="preserve">=15, 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612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p</w:t>
            </w:r>
          </w:p>
        </w:tc>
        <w:tc>
          <w:tcPr>
            <w:tcW w:w="1523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Stage 2 Chi Sqr. (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N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 xml:space="preserve">=15, </w:t>
            </w: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  <w:lang w:val="it-IT"/>
              </w:rPr>
              <w:t>df</w:t>
            </w:r>
            <w:r w:rsidRPr="003306E1">
              <w:rPr>
                <w:rFonts w:ascii="Times New Roman" w:hAnsi="Times New Roman"/>
                <w:iCs/>
                <w:color w:val="000000"/>
                <w:sz w:val="20"/>
                <w:lang w:val="it-IT"/>
              </w:rPr>
              <w:t>=1)</w:t>
            </w:r>
          </w:p>
        </w:tc>
        <w:tc>
          <w:tcPr>
            <w:tcW w:w="951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/>
                <w:iCs/>
                <w:color w:val="000000"/>
                <w:sz w:val="20"/>
              </w:rPr>
              <w:t>p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F3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1.143</w:t>
            </w:r>
          </w:p>
        </w:tc>
        <w:tc>
          <w:tcPr>
            <w:tcW w:w="612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0.286</w:t>
            </w:r>
          </w:p>
        </w:tc>
        <w:tc>
          <w:tcPr>
            <w:tcW w:w="612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0.593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0.286</w:t>
            </w:r>
          </w:p>
        </w:tc>
        <w:tc>
          <w:tcPr>
            <w:tcW w:w="951" w:type="dxa"/>
            <w:tcBorders>
              <w:top w:val="single" w:sz="4" w:space="0" w:color="auto"/>
            </w:tcBorders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0.593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Fz</w:t>
            </w:r>
          </w:p>
        </w:tc>
        <w:tc>
          <w:tcPr>
            <w:tcW w:w="1385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1.143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0.285</w:t>
            </w:r>
          </w:p>
        </w:tc>
        <w:tc>
          <w:tcPr>
            <w:tcW w:w="1480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0.067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0.796</w:t>
            </w:r>
          </w:p>
        </w:tc>
        <w:tc>
          <w:tcPr>
            <w:tcW w:w="1523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0.067</w:t>
            </w:r>
          </w:p>
        </w:tc>
        <w:tc>
          <w:tcPr>
            <w:tcW w:w="951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0.796</w:t>
            </w:r>
          </w:p>
        </w:tc>
      </w:tr>
      <w:tr w:rsidR="00AE1779" w:rsidRPr="003306E1">
        <w:trPr>
          <w:trHeight w:val="255"/>
          <w:jc w:val="center"/>
        </w:trPr>
        <w:tc>
          <w:tcPr>
            <w:tcW w:w="685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b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b/>
                <w:iCs/>
                <w:color w:val="000000"/>
                <w:sz w:val="20"/>
              </w:rPr>
              <w:t>Cz</w:t>
            </w:r>
          </w:p>
        </w:tc>
        <w:tc>
          <w:tcPr>
            <w:tcW w:w="1385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1.143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0.285</w:t>
            </w:r>
          </w:p>
        </w:tc>
        <w:tc>
          <w:tcPr>
            <w:tcW w:w="1480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0.077</w:t>
            </w:r>
          </w:p>
        </w:tc>
        <w:tc>
          <w:tcPr>
            <w:tcW w:w="612" w:type="dxa"/>
            <w:noWrap/>
            <w:vAlign w:val="bottom"/>
          </w:tcPr>
          <w:p w:rsidR="00AE1779" w:rsidRPr="003306E1" w:rsidRDefault="00AE1779">
            <w:pPr>
              <w:ind w:left="28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0.782</w:t>
            </w:r>
          </w:p>
        </w:tc>
        <w:tc>
          <w:tcPr>
            <w:tcW w:w="1523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0.286</w:t>
            </w:r>
          </w:p>
        </w:tc>
        <w:tc>
          <w:tcPr>
            <w:tcW w:w="951" w:type="dxa"/>
            <w:noWrap/>
            <w:vAlign w:val="bottom"/>
          </w:tcPr>
          <w:p w:rsidR="00AE1779" w:rsidRPr="003306E1" w:rsidRDefault="00AE1779">
            <w:pPr>
              <w:ind w:left="28"/>
              <w:jc w:val="center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3306E1">
              <w:rPr>
                <w:rFonts w:ascii="Times New Roman" w:hAnsi="Times New Roman"/>
                <w:iCs/>
                <w:color w:val="000000"/>
                <w:sz w:val="20"/>
              </w:rPr>
              <w:t>0.593</w:t>
            </w:r>
          </w:p>
        </w:tc>
      </w:tr>
    </w:tbl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Примечания к таблицам</w:t>
      </w:r>
    </w:p>
    <w:p w:rsidR="00AE1779" w:rsidRPr="003306E1" w:rsidRDefault="00AE1779">
      <w:pPr>
        <w:pStyle w:val="BodyChar"/>
        <w:spacing w:after="120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Если нужно добавить примечания к записям в таблице и/или е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 заголовку, примечания должны быть пронумерованы верхними индексами в порядке букв алфавита (</w:t>
      </w:r>
      <w:r w:rsidR="00864E55">
        <w:rPr>
          <w:rFonts w:ascii="Times New Roman" w:hAnsi="Times New Roman"/>
          <w:vertAlign w:val="superscript"/>
          <w:lang w:val="ru-RU"/>
        </w:rPr>
        <w:t>а</w:t>
      </w:r>
      <w:r w:rsidRPr="003306E1">
        <w:rPr>
          <w:rFonts w:ascii="Times New Roman" w:hAnsi="Times New Roman"/>
          <w:lang w:val="ru-RU"/>
        </w:rPr>
        <w:t xml:space="preserve">, </w:t>
      </w:r>
      <w:r w:rsidR="00864E55">
        <w:rPr>
          <w:rFonts w:ascii="Times New Roman" w:hAnsi="Times New Roman"/>
          <w:vertAlign w:val="superscript"/>
          <w:lang w:val="ru-RU"/>
        </w:rPr>
        <w:t>б</w:t>
      </w:r>
      <w:r w:rsidRPr="003306E1">
        <w:rPr>
          <w:rFonts w:ascii="Times New Roman" w:hAnsi="Times New Roman"/>
          <w:lang w:val="ru-RU"/>
        </w:rPr>
        <w:t xml:space="preserve">, </w:t>
      </w:r>
      <w:r w:rsidR="00864E55">
        <w:rPr>
          <w:rFonts w:ascii="Times New Roman" w:hAnsi="Times New Roman"/>
          <w:vertAlign w:val="superscript"/>
          <w:lang w:val="ru-RU"/>
        </w:rPr>
        <w:t>в</w:t>
      </w:r>
      <w:r w:rsidRPr="003306E1">
        <w:rPr>
          <w:rFonts w:ascii="Times New Roman" w:hAnsi="Times New Roman"/>
          <w:lang w:val="ru-RU"/>
        </w:rPr>
        <w:t xml:space="preserve"> и т.</w:t>
      </w:r>
      <w:r w:rsidR="00864E55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д.) Примечания к заголовку таблицы нумеруются в первую очередь. Примечания размещаются внизу таблицы. Удобно добавить для них в таблицу ещ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 одну строку. Как и в предыдущем примере, объедините все ячейки и выровняйте текст по ширине таблицы. Шрифт </w:t>
      </w:r>
      <w:r w:rsidR="00864E55">
        <w:rPr>
          <w:rFonts w:ascii="Times New Roman" w:hAnsi="Times New Roman"/>
          <w:lang w:val="ru-RU"/>
        </w:rPr>
        <w:t>–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Times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Roman</w:t>
      </w:r>
      <w:r w:rsidRPr="003306E1">
        <w:rPr>
          <w:rFonts w:ascii="Times New Roman" w:hAnsi="Times New Roman"/>
          <w:lang w:val="ru-RU"/>
        </w:rPr>
        <w:t>, размер кегля 10 пунктов. Каждое примечание пишется с новой строки.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531"/>
        <w:gridCol w:w="1866"/>
        <w:gridCol w:w="1866"/>
        <w:gridCol w:w="1866"/>
        <w:gridCol w:w="1291"/>
      </w:tblGrid>
      <w:tr w:rsidR="00AE1779" w:rsidRPr="00A30DF8" w:rsidTr="00521A70">
        <w:trPr>
          <w:jc w:val="center"/>
        </w:trPr>
        <w:tc>
          <w:tcPr>
            <w:tcW w:w="8420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864E55" w:rsidRDefault="00864E55" w:rsidP="00864E55">
            <w:pPr>
              <w:pStyle w:val="TableCaptionCentred"/>
              <w:ind w:left="28"/>
              <w:rPr>
                <w:rFonts w:ascii="Times New Roman" w:hAnsi="Times New Roman"/>
                <w:lang w:val="ru-RU"/>
              </w:rPr>
            </w:pPr>
            <w:r w:rsidRPr="00864E55">
              <w:rPr>
                <w:rFonts w:ascii="Times New Roman" w:hAnsi="Times New Roman"/>
                <w:b/>
                <w:i/>
                <w:lang w:val="ru-RU"/>
              </w:rPr>
              <w:t>Табл.</w:t>
            </w:r>
            <w:r w:rsidR="00AE1779" w:rsidRPr="00864E55">
              <w:rPr>
                <w:rFonts w:ascii="Times New Roman" w:hAnsi="Times New Roman"/>
                <w:b/>
                <w:i/>
                <w:lang w:val="ru-RU"/>
              </w:rPr>
              <w:t xml:space="preserve"> 6.</w:t>
            </w:r>
            <w:r w:rsidR="00AE1779" w:rsidRPr="003306E1">
              <w:rPr>
                <w:rFonts w:ascii="Times New Roman" w:hAnsi="Times New Roman"/>
                <w:lang w:val="ru-RU"/>
              </w:rPr>
              <w:t xml:space="preserve"> Таблица с примечаниями, заголовки которой занимают две колонки</w:t>
            </w:r>
            <w:r>
              <w:rPr>
                <w:rFonts w:ascii="Times New Roman" w:hAnsi="Times New Roman"/>
                <w:vertAlign w:val="superscript"/>
                <w:lang w:val="ru-RU"/>
              </w:rPr>
              <w:t>а</w:t>
            </w:r>
          </w:p>
        </w:tc>
      </w:tr>
      <w:tr w:rsidR="00AE1779" w:rsidRPr="003306E1" w:rsidTr="00521A70">
        <w:trPr>
          <w:jc w:val="center"/>
        </w:trPr>
        <w:tc>
          <w:tcPr>
            <w:tcW w:w="1531" w:type="dxa"/>
            <w:vMerge w:val="restart"/>
            <w:tcBorders>
              <w:top w:val="single" w:sz="6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Ядро</w:t>
            </w:r>
          </w:p>
        </w:tc>
        <w:tc>
          <w:tcPr>
            <w:tcW w:w="1866" w:type="dxa"/>
            <w:vMerge w:val="restart"/>
            <w:tcBorders>
              <w:top w:val="single" w:sz="6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Толщина</w:t>
            </w:r>
          </w:p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(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мг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см</w:t>
            </w:r>
            <w:r w:rsidRPr="003306E1">
              <w:rPr>
                <w:rFonts w:ascii="Times New Roman" w:hAnsi="Times New Roman"/>
                <w:vertAlign w:val="superscript"/>
              </w:rPr>
              <w:t>–2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1866" w:type="dxa"/>
            <w:vMerge w:val="restart"/>
            <w:tcBorders>
              <w:top w:val="single" w:sz="6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Состав</w:t>
            </w:r>
          </w:p>
        </w:tc>
        <w:tc>
          <w:tcPr>
            <w:tcW w:w="3157" w:type="dxa"/>
            <w:gridSpan w:val="2"/>
            <w:tcBorders>
              <w:top w:val="single" w:sz="6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Энергия распада</w:t>
            </w:r>
          </w:p>
        </w:tc>
      </w:tr>
      <w:tr w:rsidR="00AE1779" w:rsidRPr="003306E1" w:rsidTr="00521A70">
        <w:trPr>
          <w:jc w:val="center"/>
        </w:trPr>
        <w:tc>
          <w:tcPr>
            <w:tcW w:w="1531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</w:p>
        </w:tc>
        <w:tc>
          <w:tcPr>
            <w:tcW w:w="1866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</w:p>
        </w:tc>
        <w:tc>
          <w:tcPr>
            <w:tcW w:w="1866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</w:rPr>
              <w:t>,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 xml:space="preserve"> n (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МэВ)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</w:rPr>
              <w:t xml:space="preserve">, 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2n (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МэВ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</w:tr>
      <w:tr w:rsidR="00AE1779" w:rsidRPr="003306E1" w:rsidTr="00521A70">
        <w:trPr>
          <w:jc w:val="center"/>
        </w:trPr>
        <w:tc>
          <w:tcPr>
            <w:tcW w:w="153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vertAlign w:val="superscript"/>
              </w:rPr>
              <w:t>181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Ta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1019A0" w:rsidRDefault="00AE1779" w:rsidP="001019A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</w:rPr>
              <w:t>19.3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±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0.1</w:t>
            </w:r>
            <w:r w:rsidR="001019A0"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а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Естественный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7.6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14.2</w:t>
            </w:r>
          </w:p>
        </w:tc>
      </w:tr>
      <w:tr w:rsidR="00AE1779" w:rsidRPr="003306E1" w:rsidTr="00521A70">
        <w:trPr>
          <w:jc w:val="center"/>
        </w:trPr>
        <w:tc>
          <w:tcPr>
            <w:tcW w:w="1531" w:type="dxa"/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vertAlign w:val="superscript"/>
              </w:rPr>
              <w:t>208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Pb</w:t>
            </w:r>
          </w:p>
        </w:tc>
        <w:tc>
          <w:tcPr>
            <w:tcW w:w="1866" w:type="dxa"/>
            <w:tcMar>
              <w:left w:w="0" w:type="dxa"/>
              <w:right w:w="0" w:type="dxa"/>
            </w:tcMar>
          </w:tcPr>
          <w:p w:rsidR="00AE1779" w:rsidRPr="001019A0" w:rsidRDefault="00AE1779" w:rsidP="001019A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</w:rPr>
              <w:t>3.8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±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0.8</w:t>
            </w:r>
            <w:r w:rsidR="001019A0"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б</w:t>
            </w:r>
          </w:p>
        </w:tc>
        <w:tc>
          <w:tcPr>
            <w:tcW w:w="1866" w:type="dxa"/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99</w:t>
            </w:r>
            <w:r w:rsidR="001019A0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 xml:space="preserve">% 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обогащ</w:t>
            </w:r>
            <w:r w:rsidR="00935AA9">
              <w:rPr>
                <w:rFonts w:ascii="Times New Roman" w:hAnsi="Times New Roman"/>
                <w:color w:val="000000"/>
                <w:szCs w:val="22"/>
                <w:lang w:val="ru-RU"/>
              </w:rPr>
              <w:t>е</w:t>
            </w: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нный</w:t>
            </w:r>
          </w:p>
        </w:tc>
        <w:tc>
          <w:tcPr>
            <w:tcW w:w="1866" w:type="dxa"/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7.4</w:t>
            </w:r>
          </w:p>
        </w:tc>
        <w:tc>
          <w:tcPr>
            <w:tcW w:w="1291" w:type="dxa"/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14.1</w:t>
            </w:r>
          </w:p>
        </w:tc>
      </w:tr>
      <w:tr w:rsidR="00AE1779" w:rsidRPr="003306E1" w:rsidTr="00521A70">
        <w:trPr>
          <w:jc w:val="center"/>
        </w:trPr>
        <w:tc>
          <w:tcPr>
            <w:tcW w:w="15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vertAlign w:val="superscript"/>
              </w:rPr>
              <w:t>209</w:t>
            </w:r>
            <w:r w:rsidRPr="003306E1">
              <w:rPr>
                <w:rFonts w:ascii="Times New Roman" w:hAnsi="Times New Roman"/>
                <w:color w:val="000000"/>
                <w:szCs w:val="22"/>
              </w:rPr>
              <w:t>Bi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1019A0" w:rsidRDefault="00AE1779" w:rsidP="001019A0">
            <w:pPr>
              <w:spacing w:before="40" w:after="40"/>
              <w:ind w:left="28"/>
              <w:rPr>
                <w:rFonts w:ascii="Times New Roman" w:hAnsi="Times New Roman"/>
                <w:lang w:val="ru-RU"/>
              </w:rPr>
            </w:pPr>
            <w:r w:rsidRPr="003306E1">
              <w:rPr>
                <w:rFonts w:ascii="Times New Roman" w:hAnsi="Times New Roman"/>
              </w:rPr>
              <w:t>2.6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±</w:t>
            </w:r>
            <w:r w:rsidR="001019A0">
              <w:rPr>
                <w:rFonts w:ascii="Times New Roman" w:hAnsi="Times New Roman"/>
                <w:lang w:val="ru-RU"/>
              </w:rPr>
              <w:t xml:space="preserve"> </w:t>
            </w:r>
            <w:r w:rsidRPr="003306E1">
              <w:rPr>
                <w:rFonts w:ascii="Times New Roman" w:hAnsi="Times New Roman"/>
              </w:rPr>
              <w:t>0.01</w:t>
            </w:r>
            <w:r w:rsidR="001019A0"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в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>Естественный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7.5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AE1779" w:rsidP="00521A70">
            <w:pPr>
              <w:spacing w:before="40" w:after="40"/>
              <w:ind w:left="28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3306E1">
              <w:rPr>
                <w:rFonts w:ascii="Times New Roman" w:hAnsi="Times New Roman"/>
                <w:color w:val="000000"/>
                <w:szCs w:val="22"/>
              </w:rPr>
              <w:t>14.4</w:t>
            </w:r>
          </w:p>
        </w:tc>
      </w:tr>
      <w:tr w:rsidR="00AE1779" w:rsidRPr="00A30DF8" w:rsidTr="00521A70">
        <w:trPr>
          <w:jc w:val="center"/>
        </w:trPr>
        <w:tc>
          <w:tcPr>
            <w:tcW w:w="8420" w:type="dxa"/>
            <w:gridSpan w:val="5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AE1779" w:rsidRPr="003306E1" w:rsidRDefault="008B3D41" w:rsidP="00521A70">
            <w:pPr>
              <w:ind w:left="28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а</w:t>
            </w:r>
            <w:r w:rsidR="00AE1779"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 w:rsidR="00AE1779" w:rsidRPr="003306E1">
              <w:rPr>
                <w:rFonts w:ascii="Times New Roman" w:hAnsi="Times New Roman"/>
                <w:color w:val="000000"/>
                <w:sz w:val="20"/>
                <w:lang w:val="ru-RU"/>
              </w:rPr>
              <w:t>Примечания нумеруются с пом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ощью буквенных верхних индексов</w:t>
            </w:r>
          </w:p>
          <w:p w:rsidR="00AE1779" w:rsidRPr="003306E1" w:rsidRDefault="008B3D41" w:rsidP="00521A70">
            <w:pPr>
              <w:ind w:left="2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б</w:t>
            </w:r>
            <w:r w:rsidR="00AE1779"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Самоподдерживающаяся</w:t>
            </w:r>
          </w:p>
          <w:p w:rsidR="00AE1779" w:rsidRPr="003306E1" w:rsidRDefault="008B3D41" w:rsidP="00521A70">
            <w:pPr>
              <w:ind w:left="28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vertAlign w:val="superscript"/>
                <w:lang w:val="ru-RU"/>
              </w:rPr>
              <w:t>в</w:t>
            </w:r>
            <w:r w:rsidR="00AE1779" w:rsidRPr="003306E1">
              <w:rPr>
                <w:rFonts w:ascii="Times New Roman" w:hAnsi="Times New Roman"/>
                <w:color w:val="000000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На алюминиевой подложке</w:t>
            </w:r>
          </w:p>
        </w:tc>
      </w:tr>
    </w:tbl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Уравнения и математические выражения</w:t>
      </w:r>
    </w:p>
    <w:p w:rsidR="00AE1779" w:rsidRPr="003306E1" w:rsidRDefault="00AE1779">
      <w:pPr>
        <w:pStyle w:val="subsection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Шрифты в Редакторе формул (или </w:t>
      </w:r>
      <w:r w:rsidRPr="003306E1">
        <w:rPr>
          <w:rFonts w:ascii="Times New Roman" w:hAnsi="Times New Roman"/>
        </w:rPr>
        <w:t>MathType</w:t>
      </w:r>
      <w:r w:rsidRPr="003306E1">
        <w:rPr>
          <w:rFonts w:ascii="Times New Roman" w:hAnsi="Times New Roman"/>
          <w:lang w:val="ru-RU"/>
        </w:rPr>
        <w:t>)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Убедитесь, что шрифты, используемые вашим Редактором формул или </w:t>
      </w:r>
      <w:r w:rsidRPr="003306E1">
        <w:rPr>
          <w:rFonts w:ascii="Times New Roman" w:hAnsi="Times New Roman"/>
          <w:lang w:val="en-US"/>
        </w:rPr>
        <w:t>MathType</w:t>
      </w:r>
      <w:r w:rsidRPr="003306E1">
        <w:rPr>
          <w:rFonts w:ascii="Times New Roman" w:hAnsi="Times New Roman"/>
          <w:lang w:val="ru-RU"/>
        </w:rPr>
        <w:t xml:space="preserve">, а также их размер, соответствуют шрифтам, принятым для оформления текста статьи. 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Стилистические элементы</w:t>
      </w:r>
    </w:p>
    <w:p w:rsidR="00AE1779" w:rsidRPr="003306E1" w:rsidRDefault="00AE1779">
      <w:pPr>
        <w:pStyle w:val="subsubsection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Векторы. 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Предпочтительный стиль для векторов </w:t>
      </w:r>
      <w:r w:rsidR="00791098">
        <w:rPr>
          <w:rStyle w:val="StylesubsubsectionNotItalic1CharChar"/>
          <w:rFonts w:ascii="Times New Roman" w:hAnsi="Times New Roman"/>
          <w:b/>
          <w:lang w:val="ru-RU"/>
        </w:rPr>
        <w:t>–</w:t>
      </w:r>
      <w:r w:rsidRPr="003306E1">
        <w:rPr>
          <w:rStyle w:val="StylesubsubsectionNotItalic1CharChar"/>
          <w:rFonts w:ascii="Times New Roman" w:hAnsi="Times New Roman"/>
          <w:lang w:val="ru-RU"/>
        </w:rPr>
        <w:t xml:space="preserve"> жирный курсив, но автор может использовать стандартные обозначения: допустимы все нижепривед</w:t>
      </w:r>
      <w:r w:rsidR="00935AA9">
        <w:rPr>
          <w:rStyle w:val="StylesubsubsectionNotItalic1CharChar"/>
          <w:rFonts w:ascii="Times New Roman" w:hAnsi="Times New Roman"/>
          <w:lang w:val="ru-RU"/>
        </w:rPr>
        <w:t>е</w:t>
      </w:r>
      <w:r w:rsidRPr="003306E1">
        <w:rPr>
          <w:rStyle w:val="StylesubsubsectionNotItalic1CharChar"/>
          <w:rFonts w:ascii="Times New Roman" w:hAnsi="Times New Roman"/>
          <w:lang w:val="ru-RU"/>
        </w:rPr>
        <w:t>нные стили оформления векторных переменных</w:t>
      </w:r>
      <w:r w:rsidRPr="003306E1">
        <w:rPr>
          <w:rFonts w:ascii="Times New Roman" w:hAnsi="Times New Roman"/>
          <w:i w:val="0"/>
          <w:lang w:val="ru-RU"/>
        </w:rPr>
        <w:t>:</w:t>
      </w:r>
      <w:r w:rsidRPr="003306E1">
        <w:rPr>
          <w:rFonts w:ascii="Times New Roman" w:hAnsi="Times New Roman"/>
          <w:lang w:val="ru-RU"/>
        </w:rPr>
        <w:t xml:space="preserve"> 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«векторное произведение </w:t>
      </w:r>
      <w:r w:rsidRPr="003306E1">
        <w:rPr>
          <w:rFonts w:ascii="Times New Roman" w:hAnsi="Times New Roman"/>
          <w:b/>
          <w:i/>
        </w:rPr>
        <w:t>a</w: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b/>
          <w:i/>
        </w:rPr>
        <w:t>b</w:t>
      </w:r>
      <w:r w:rsidRPr="003306E1">
        <w:rPr>
          <w:rFonts w:ascii="Times New Roman" w:hAnsi="Times New Roman"/>
          <w:lang w:val="ru-RU"/>
        </w:rPr>
        <w:t xml:space="preserve"> зада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тся как </w:t>
      </w:r>
      <w:r w:rsidRPr="003306E1">
        <w:rPr>
          <w:rFonts w:ascii="Times New Roman" w:hAnsi="Times New Roman"/>
          <w:position w:val="-6"/>
        </w:rPr>
        <w:object w:dxaOrig="499" w:dyaOrig="260">
          <v:shape id="_x0000_i1031" type="#_x0000_t75" style="width:24.75pt;height:12.75pt" o:ole="">
            <v:imagedata r:id="rId12" o:title=""/>
          </v:shape>
          <o:OLEObject Type="Embed" ProgID="Equation.DSMT4" ShapeID="_x0000_i1031" DrawAspect="Content" ObjectID="_1833465366" r:id="rId13"/>
        </w:object>
      </w:r>
      <w:r w:rsidRPr="003306E1">
        <w:rPr>
          <w:rFonts w:ascii="Times New Roman" w:hAnsi="Times New Roman"/>
          <w:lang w:val="ru-RU"/>
        </w:rPr>
        <w:t xml:space="preserve">…», или 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«векторное произведение </w:t>
      </w:r>
      <w:r w:rsidRPr="003306E1">
        <w:rPr>
          <w:rFonts w:ascii="Times New Roman" w:hAnsi="Times New Roman"/>
          <w:b/>
        </w:rPr>
        <w:t>a</w: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b/>
        </w:rPr>
        <w:t>b</w:t>
      </w:r>
      <w:r w:rsidRPr="003306E1">
        <w:rPr>
          <w:rFonts w:ascii="Times New Roman" w:hAnsi="Times New Roman"/>
          <w:lang w:val="ru-RU"/>
        </w:rPr>
        <w:t xml:space="preserve"> зада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тся как </w:t>
      </w:r>
      <w:r w:rsidRPr="003306E1">
        <w:rPr>
          <w:rFonts w:ascii="Times New Roman" w:hAnsi="Times New Roman"/>
          <w:position w:val="-6"/>
        </w:rPr>
        <w:object w:dxaOrig="499" w:dyaOrig="260">
          <v:shape id="_x0000_i1032" type="#_x0000_t75" style="width:24.75pt;height:12.75pt" o:ole="">
            <v:imagedata r:id="rId14" o:title=""/>
          </v:shape>
          <o:OLEObject Type="Embed" ProgID="Equation.DSMT4" ShapeID="_x0000_i1032" DrawAspect="Content" ObjectID="_1833465367" r:id="rId15"/>
        </w:object>
      </w:r>
      <w:r w:rsidRPr="003306E1">
        <w:rPr>
          <w:rFonts w:ascii="Times New Roman" w:hAnsi="Times New Roman"/>
          <w:lang w:val="ru-RU"/>
        </w:rPr>
        <w:t>…», или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«векторное произведение </w:t>
      </w:r>
      <w:r w:rsidRPr="003306E1">
        <w:rPr>
          <w:rFonts w:ascii="Times New Roman" w:hAnsi="Times New Roman"/>
          <w:position w:val="-6"/>
        </w:rPr>
        <w:object w:dxaOrig="200" w:dyaOrig="260">
          <v:shape id="_x0000_i1033" type="#_x0000_t75" style="width:10.5pt;height:12.75pt" o:ole="">
            <v:imagedata r:id="rId16" o:title=""/>
          </v:shape>
          <o:OLEObject Type="Embed" ProgID="Equation.DSMT4" ShapeID="_x0000_i1033" DrawAspect="Content" ObjectID="_1833465368" r:id="rId17"/>
        </w:object>
      </w:r>
      <w:r w:rsidRPr="003306E1">
        <w:rPr>
          <w:rFonts w:ascii="Times New Roman" w:hAnsi="Times New Roman"/>
          <w:lang w:val="ru-RU"/>
        </w:rPr>
        <w:t>и</w:t>
      </w:r>
      <w:r w:rsidRPr="003306E1">
        <w:rPr>
          <w:rFonts w:ascii="Times New Roman" w:hAnsi="Times New Roman"/>
          <w:position w:val="-6"/>
        </w:rPr>
        <w:object w:dxaOrig="200" w:dyaOrig="320">
          <v:shape id="_x0000_i1034" type="#_x0000_t75" style="width:10.5pt;height:15pt" o:ole="">
            <v:imagedata r:id="rId18" o:title=""/>
          </v:shape>
          <o:OLEObject Type="Embed" ProgID="Equation.DSMT4" ShapeID="_x0000_i1034" DrawAspect="Content" ObjectID="_1833465369" r:id="rId19"/>
        </w:object>
      </w:r>
      <w:r w:rsidRPr="003306E1">
        <w:rPr>
          <w:rFonts w:ascii="Times New Roman" w:hAnsi="Times New Roman"/>
          <w:lang w:val="ru-RU"/>
        </w:rPr>
        <w:t>зада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 xml:space="preserve">тся как </w:t>
      </w:r>
      <w:r w:rsidRPr="003306E1">
        <w:rPr>
          <w:rFonts w:ascii="Times New Roman" w:hAnsi="Times New Roman"/>
          <w:position w:val="-6"/>
        </w:rPr>
        <w:object w:dxaOrig="520" w:dyaOrig="320">
          <v:shape id="_x0000_i1035" type="#_x0000_t75" style="width:25.5pt;height:15pt" o:ole="">
            <v:imagedata r:id="rId20" o:title=""/>
          </v:shape>
          <o:OLEObject Type="Embed" ProgID="Equation.DSMT4" ShapeID="_x0000_i1035" DrawAspect="Content" ObjectID="_1833465370" r:id="rId21"/>
        </w:object>
      </w:r>
      <w:r w:rsidRPr="003306E1">
        <w:rPr>
          <w:rFonts w:ascii="Times New Roman" w:hAnsi="Times New Roman"/>
          <w:lang w:val="ru-RU"/>
        </w:rPr>
        <w:t>…».</w:t>
      </w:r>
    </w:p>
    <w:p w:rsidR="00AE1779" w:rsidRPr="003306E1" w:rsidRDefault="00AE1779">
      <w:pPr>
        <w:pStyle w:val="subsubsection"/>
        <w:rPr>
          <w:rStyle w:val="StylesubsubsectionNotItalic1CharChar"/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lastRenderedPageBreak/>
        <w:t xml:space="preserve"> Косая черта</w:t>
      </w:r>
      <w:proofErr w:type="gramStart"/>
      <w:r w:rsidRPr="003306E1">
        <w:rPr>
          <w:rFonts w:ascii="Times New Roman" w:hAnsi="Times New Roman"/>
          <w:lang w:val="ru-RU"/>
        </w:rPr>
        <w:t xml:space="preserve"> (</w:t>
      </w:r>
      <w:r w:rsidRPr="003306E1">
        <w:rPr>
          <w:rFonts w:ascii="Times New Roman" w:hAnsi="Times New Roman"/>
          <w:position w:val="-6"/>
        </w:rPr>
        <w:object w:dxaOrig="240" w:dyaOrig="260">
          <v:shape id="_x0000_i1036" type="#_x0000_t75" style="width:12pt;height:12.75pt" o:ole="">
            <v:imagedata r:id="rId22" o:title=""/>
          </v:shape>
          <o:OLEObject Type="Embed" ProgID="Equation.DSMT4" ShapeID="_x0000_i1036" DrawAspect="Content" ObjectID="_1833465371" r:id="rId23"/>
        </w:object>
      </w:r>
      <w:r w:rsidRPr="003306E1">
        <w:rPr>
          <w:rFonts w:ascii="Times New Roman" w:hAnsi="Times New Roman"/>
          <w:lang w:val="ru-RU"/>
        </w:rPr>
        <w:t xml:space="preserve">). </w:t>
      </w:r>
      <w:proofErr w:type="gramEnd"/>
      <w:r w:rsidRPr="003306E1">
        <w:rPr>
          <w:rStyle w:val="StylesubsubsectionNotItalic1CharChar"/>
          <w:rFonts w:ascii="Times New Roman" w:hAnsi="Times New Roman"/>
          <w:lang w:val="ru-RU"/>
        </w:rPr>
        <w:t xml:space="preserve">Не следует рисовать косую черту высотой в две строки; например, набирайте </w:t>
      </w:r>
    </w:p>
    <w:p w:rsidR="00AE1779" w:rsidRPr="003306E1" w:rsidRDefault="00AE1779">
      <w:pPr>
        <w:pStyle w:val="Bulleted"/>
        <w:spacing w:after="60"/>
        <w:rPr>
          <w:rFonts w:ascii="Times New Roman" w:hAnsi="Times New Roman"/>
        </w:rPr>
      </w:pPr>
      <w:r w:rsidRPr="003306E1">
        <w:rPr>
          <w:rFonts w:ascii="Times New Roman" w:hAnsi="Times New Roman"/>
          <w:position w:val="-34"/>
        </w:rPr>
        <w:object w:dxaOrig="1719" w:dyaOrig="840">
          <v:shape id="_x0000_i1037" type="#_x0000_t75" style="width:86.25pt;height:42pt" o:ole="">
            <v:imagedata r:id="rId24" o:title=""/>
          </v:shape>
          <o:OLEObject Type="Embed" ProgID="Equation.DSMT4" ShapeID="_x0000_i1037" DrawAspect="Content" ObjectID="_1833465372" r:id="rId25"/>
        </w:object>
      </w:r>
      <w:r w:rsidRPr="003306E1">
        <w:rPr>
          <w:rFonts w:ascii="Times New Roman" w:hAnsi="Times New Roman"/>
          <w:lang w:val="ru-RU"/>
        </w:rPr>
        <w:t>вместо</w:t>
      </w:r>
      <w:r w:rsidRPr="003306E1">
        <w:rPr>
          <w:rFonts w:ascii="Times New Roman" w:hAnsi="Times New Roman"/>
        </w:rPr>
        <w:t xml:space="preserve"> </w:t>
      </w:r>
      <w:r w:rsidRPr="003306E1">
        <w:rPr>
          <w:rFonts w:ascii="Times New Roman" w:hAnsi="Times New Roman"/>
          <w:position w:val="-26"/>
        </w:rPr>
        <w:object w:dxaOrig="1560" w:dyaOrig="700">
          <v:shape id="_x0000_i1038" type="#_x0000_t75" style="width:78.75pt;height:35.25pt" o:ole="">
            <v:imagedata r:id="rId26" o:title=""/>
          </v:shape>
          <o:OLEObject Type="Embed" ProgID="Equation.DSMT4" ShapeID="_x0000_i1038" DrawAspect="Content" ObjectID="_1833465373" r:id="rId27"/>
        </w:object>
      </w:r>
    </w:p>
    <w:p w:rsidR="00AE1779" w:rsidRPr="003306E1" w:rsidRDefault="00AE1779">
      <w:pPr>
        <w:pStyle w:val="Bulleted"/>
        <w:rPr>
          <w:rFonts w:ascii="Times New Roman" w:hAnsi="Times New Roman"/>
        </w:rPr>
      </w:pPr>
      <w:r w:rsidRPr="003306E1">
        <w:rPr>
          <w:rFonts w:ascii="Times New Roman" w:hAnsi="Times New Roman"/>
          <w:position w:val="-28"/>
        </w:rPr>
        <w:object w:dxaOrig="1140" w:dyaOrig="720">
          <v:shape id="_x0000_i1039" type="#_x0000_t75" style="width:57pt;height:36.75pt" o:ole="">
            <v:imagedata r:id="rId28" o:title=""/>
          </v:shape>
          <o:OLEObject Type="Embed" ProgID="Equation.DSMT4" ShapeID="_x0000_i1039" DrawAspect="Content" ObjectID="_1833465374" r:id="rId29"/>
        </w:object>
      </w:r>
      <w:r w:rsidRPr="003306E1">
        <w:rPr>
          <w:rFonts w:ascii="Times New Roman" w:hAnsi="Times New Roman"/>
        </w:rPr>
        <w:t xml:space="preserve"> </w:t>
      </w:r>
      <w:r w:rsidRPr="003306E1">
        <w:rPr>
          <w:rFonts w:ascii="Times New Roman" w:hAnsi="Times New Roman"/>
          <w:lang w:val="ru-RU"/>
        </w:rPr>
        <w:t>вместо</w:t>
      </w:r>
      <w:r w:rsidRPr="003306E1">
        <w:rPr>
          <w:rFonts w:ascii="Times New Roman" w:hAnsi="Times New Roman"/>
        </w:rPr>
        <w:t xml:space="preserve"> </w:t>
      </w:r>
      <w:r w:rsidRPr="003306E1">
        <w:rPr>
          <w:rFonts w:ascii="Times New Roman" w:hAnsi="Times New Roman"/>
          <w:position w:val="-30"/>
        </w:rPr>
        <w:object w:dxaOrig="1180" w:dyaOrig="760">
          <v:shape id="_x0000_i1040" type="#_x0000_t75" style="width:59.25pt;height:39pt" o:ole="">
            <v:imagedata r:id="rId30" o:title=""/>
          </v:shape>
          <o:OLEObject Type="Embed" ProgID="Equation.DSMT4" ShapeID="_x0000_i1040" DrawAspect="Content" ObjectID="_1833465375" r:id="rId31"/>
        </w:object>
      </w:r>
    </w:p>
    <w:p w:rsidR="00AE1779" w:rsidRPr="003306E1" w:rsidRDefault="00AE1779">
      <w:pPr>
        <w:pStyle w:val="subsubsection"/>
        <w:rPr>
          <w:rStyle w:val="StylesubsubsectionNotItalic1CharChar"/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Латинские символы и курсив в математических выражениях. </w:t>
      </w:r>
      <w:r w:rsidRPr="003306E1">
        <w:rPr>
          <w:rStyle w:val="StylesubsubsectionNotItalic1CharChar"/>
          <w:rFonts w:ascii="Times New Roman" w:hAnsi="Times New Roman"/>
          <w:lang w:val="ru-RU"/>
        </w:rPr>
        <w:t>Переменные должны быть набраны курсивом, однако в некоторых случаях лучше пользоваться латиницей: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Используйте латинскую букву </w:t>
      </w:r>
      <w:r w:rsidRPr="003306E1">
        <w:rPr>
          <w:rFonts w:ascii="Times New Roman" w:hAnsi="Times New Roman"/>
          <w:lang w:val="en-US"/>
        </w:rPr>
        <w:t>d</w:t>
      </w:r>
      <w:r w:rsidRPr="003306E1">
        <w:rPr>
          <w:rFonts w:ascii="Times New Roman" w:hAnsi="Times New Roman"/>
          <w:lang w:val="ru-RU"/>
        </w:rPr>
        <w:t xml:space="preserve"> для дифференциала </w:t>
      </w:r>
      <w:r w:rsidRPr="003306E1">
        <w:rPr>
          <w:rFonts w:ascii="Times New Roman" w:hAnsi="Times New Roman"/>
          <w:lang w:val="en-US"/>
        </w:rPr>
        <w:t>d</w:t>
      </w:r>
      <w:r w:rsidRPr="003306E1">
        <w:rPr>
          <w:rFonts w:ascii="Times New Roman" w:hAnsi="Times New Roman"/>
          <w:lang w:val="ru-RU"/>
        </w:rPr>
        <w:t xml:space="preserve">; например, </w:t>
      </w:r>
      <w:r w:rsidRPr="003306E1">
        <w:rPr>
          <w:rFonts w:ascii="Times New Roman" w:hAnsi="Times New Roman"/>
          <w:position w:val="-10"/>
          <w:lang w:val="en-US"/>
        </w:rPr>
        <w:object w:dxaOrig="1300" w:dyaOrig="320">
          <v:shape id="_x0000_i1041" type="#_x0000_t75" style="width:65.25pt;height:15pt" o:ole="">
            <v:imagedata r:id="rId32" o:title=""/>
          </v:shape>
          <o:OLEObject Type="Embed" ProgID="Equation.DSMT4" ShapeID="_x0000_i1041" DrawAspect="Content" ObjectID="_1833465376" r:id="rId33"/>
        </w:objec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Используйте </w:t>
      </w:r>
      <w:proofErr w:type="gramStart"/>
      <w:r w:rsidRPr="003306E1">
        <w:rPr>
          <w:rFonts w:ascii="Times New Roman" w:hAnsi="Times New Roman"/>
          <w:lang w:val="ru-RU"/>
        </w:rPr>
        <w:t>латинское</w:t>
      </w:r>
      <w:proofErr w:type="gramEnd"/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e</w:t>
      </w:r>
      <w:r w:rsidRPr="003306E1">
        <w:rPr>
          <w:rFonts w:ascii="Times New Roman" w:hAnsi="Times New Roman"/>
          <w:lang w:val="ru-RU"/>
        </w:rPr>
        <w:t xml:space="preserve"> для экспоненты </w:t>
      </w:r>
      <w:r w:rsidRPr="003306E1">
        <w:rPr>
          <w:rFonts w:ascii="Times New Roman" w:hAnsi="Times New Roman"/>
          <w:lang w:val="en-US"/>
        </w:rPr>
        <w:t>e</w:t>
      </w:r>
      <w:r w:rsidRPr="003306E1">
        <w:rPr>
          <w:rFonts w:ascii="Times New Roman" w:hAnsi="Times New Roman"/>
          <w:lang w:val="ru-RU"/>
        </w:rPr>
        <w:t xml:space="preserve">; например, </w:t>
      </w:r>
      <w:r w:rsidRPr="003306E1">
        <w:rPr>
          <w:rFonts w:ascii="Times New Roman" w:hAnsi="Times New Roman"/>
          <w:position w:val="-10"/>
          <w:lang w:val="en-US"/>
        </w:rPr>
        <w:object w:dxaOrig="639" w:dyaOrig="340">
          <v:shape id="_x0000_i1042" type="#_x0000_t75" style="width:30pt;height:17.25pt" o:ole="">
            <v:imagedata r:id="rId34" o:title=""/>
          </v:shape>
          <o:OLEObject Type="Embed" ProgID="Equation.DSMT4" ShapeID="_x0000_i1042" DrawAspect="Content" ObjectID="_1833465377" r:id="rId35"/>
        </w:objec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Используйте </w:t>
      </w:r>
      <w:proofErr w:type="gramStart"/>
      <w:r w:rsidRPr="003306E1">
        <w:rPr>
          <w:rFonts w:ascii="Times New Roman" w:hAnsi="Times New Roman"/>
          <w:lang w:val="ru-RU"/>
        </w:rPr>
        <w:t>латинское</w:t>
      </w:r>
      <w:proofErr w:type="gramEnd"/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i</w:t>
      </w:r>
      <w:r w:rsidRPr="003306E1">
        <w:rPr>
          <w:rFonts w:ascii="Times New Roman" w:hAnsi="Times New Roman"/>
          <w:lang w:val="ru-RU"/>
        </w:rPr>
        <w:t xml:space="preserve"> для корня квадратного из –1; например, </w:t>
      </w:r>
      <w:r w:rsidRPr="003306E1">
        <w:rPr>
          <w:rFonts w:ascii="Times New Roman" w:hAnsi="Times New Roman"/>
          <w:position w:val="-6"/>
          <w:lang w:val="en-US"/>
        </w:rPr>
        <w:object w:dxaOrig="780" w:dyaOrig="320">
          <v:shape id="_x0000_i1043" type="#_x0000_t75" style="width:36.75pt;height:15pt" o:ole="">
            <v:imagedata r:id="rId36" o:title=""/>
          </v:shape>
          <o:OLEObject Type="Embed" ProgID="Equation.DSMT4" ShapeID="_x0000_i1043" DrawAspect="Content" ObjectID="_1833465378" r:id="rId37"/>
        </w:objec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Отдельные общепринятые математические функции, такие как </w:t>
      </w:r>
      <w:r w:rsidRPr="003306E1">
        <w:rPr>
          <w:rFonts w:ascii="Times New Roman" w:hAnsi="Times New Roman"/>
          <w:lang w:val="en-US"/>
        </w:rPr>
        <w:t>cos</w:t>
      </w:r>
      <w:r w:rsidRPr="003306E1">
        <w:rPr>
          <w:rFonts w:ascii="Times New Roman" w:hAnsi="Times New Roman"/>
          <w:lang w:val="ru-RU"/>
        </w:rPr>
        <w:t xml:space="preserve">, </w:t>
      </w:r>
      <w:r w:rsidRPr="003306E1">
        <w:rPr>
          <w:rFonts w:ascii="Times New Roman" w:hAnsi="Times New Roman"/>
          <w:lang w:val="en-US"/>
        </w:rPr>
        <w:t>sin</w:t>
      </w:r>
      <w:r w:rsidRPr="003306E1">
        <w:rPr>
          <w:rFonts w:ascii="Times New Roman" w:hAnsi="Times New Roman"/>
          <w:lang w:val="ru-RU"/>
        </w:rPr>
        <w:t xml:space="preserve">, </w:t>
      </w:r>
      <w:r w:rsidRPr="003306E1">
        <w:rPr>
          <w:rFonts w:ascii="Times New Roman" w:hAnsi="Times New Roman"/>
          <w:lang w:val="en-US"/>
        </w:rPr>
        <w:t>det</w: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lang w:val="en-US"/>
        </w:rPr>
        <w:t>ker</w:t>
      </w:r>
      <w:r w:rsidRPr="003306E1">
        <w:rPr>
          <w:rFonts w:ascii="Times New Roman" w:hAnsi="Times New Roman"/>
          <w:lang w:val="ru-RU"/>
        </w:rPr>
        <w:t xml:space="preserve">, должны набираться латиницей. 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Верхние и нижние индексы также должны набираться латиницей, если они служат как метки, а не как переменные или постоянные. Например, в уравнении</w:t>
      </w:r>
    </w:p>
    <w:p w:rsidR="00AE1779" w:rsidRPr="003306E1" w:rsidRDefault="00AE1779" w:rsidP="009E1405">
      <w:pPr>
        <w:pStyle w:val="EQN"/>
      </w:pPr>
      <w:r w:rsidRPr="003306E1">
        <w:rPr>
          <w:lang w:val="ru-RU"/>
        </w:rPr>
        <w:tab/>
      </w:r>
      <w:r w:rsidRPr="003306E1">
        <w:object w:dxaOrig="1300" w:dyaOrig="320">
          <v:shape id="_x0000_i1044" type="#_x0000_t75" style="width:65.25pt;height:15pt" o:ole="">
            <v:imagedata r:id="rId38" o:title=""/>
          </v:shape>
          <o:OLEObject Type="Embed" ProgID="Equation.DSMT4" ShapeID="_x0000_i1044" DrawAspect="Content" ObjectID="_1833465379" r:id="rId39"/>
        </w:object>
      </w:r>
    </w:p>
    <w:p w:rsidR="00AE1779" w:rsidRPr="003306E1" w:rsidRDefault="00AE1779">
      <w:pPr>
        <w:pStyle w:val="Bulleted"/>
        <w:numPr>
          <w:ilvl w:val="0"/>
          <w:numId w:val="0"/>
        </w:numPr>
        <w:ind w:left="728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i/>
        </w:rPr>
        <w:t>m</w:t>
      </w:r>
      <w:r w:rsidRPr="003306E1">
        <w:rPr>
          <w:rFonts w:ascii="Times New Roman" w:hAnsi="Times New Roman"/>
          <w:lang w:val="ru-RU"/>
        </w:rPr>
        <w:t xml:space="preserve">, компонента ядерного спина в </w:t>
      </w:r>
      <w:r w:rsidRPr="003306E1">
        <w:rPr>
          <w:rFonts w:ascii="Times New Roman" w:hAnsi="Times New Roman"/>
          <w:i/>
        </w:rPr>
        <w:t>z</w:t>
      </w:r>
      <w:r w:rsidRPr="003306E1">
        <w:rPr>
          <w:rFonts w:ascii="Times New Roman" w:hAnsi="Times New Roman"/>
          <w:lang w:val="ru-RU"/>
        </w:rPr>
        <w:t xml:space="preserve">-направлении, набрана курсивом, потому что она может принимать разные значения, а </w:t>
      </w:r>
      <w:r w:rsidRPr="003306E1">
        <w:rPr>
          <w:rFonts w:ascii="Times New Roman" w:hAnsi="Times New Roman"/>
        </w:rPr>
        <w:t>n</w:t>
      </w:r>
      <w:r w:rsidRPr="003306E1">
        <w:rPr>
          <w:rFonts w:ascii="Times New Roman" w:hAnsi="Times New Roman"/>
          <w:lang w:val="ru-RU"/>
        </w:rPr>
        <w:t xml:space="preserve"> набрана латиницей, потому что это метка, обозначающая «</w:t>
      </w:r>
      <w:r w:rsidRPr="003306E1">
        <w:rPr>
          <w:rFonts w:ascii="Times New Roman" w:hAnsi="Times New Roman"/>
          <w:lang w:val="en-US"/>
        </w:rPr>
        <w:t>nuclear</w:t>
      </w:r>
      <w:r w:rsidR="00121C57">
        <w:rPr>
          <w:rFonts w:ascii="Times New Roman" w:hAnsi="Times New Roman"/>
          <w:lang w:val="ru-RU"/>
        </w:rPr>
        <w:t>».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 xml:space="preserve">Выравнивание математических выражений 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Математические выражения, приводимые в статьях, предпочтительно выравнивать по центру, однако длинные выражения, которые не помещаются на одну строку и продолжаются ниже, должны быть выровнены по левому краю. Все последующие строки в таких выраж</w:t>
      </w:r>
      <w:r w:rsidR="00121C57">
        <w:rPr>
          <w:rFonts w:ascii="Times New Roman" w:hAnsi="Times New Roman"/>
          <w:lang w:val="ru-RU"/>
        </w:rPr>
        <w:t>ениях пишутся с отступом 25 мм.</w:t>
      </w:r>
    </w:p>
    <w:p w:rsidR="00AE1779" w:rsidRPr="003306E1" w:rsidRDefault="00AE1779" w:rsidP="009E1405">
      <w:pPr>
        <w:pStyle w:val="BodyIndent"/>
      </w:pPr>
      <w:r w:rsidRPr="003306E1">
        <w:rPr>
          <w:rFonts w:ascii="Times New Roman" w:hAnsi="Times New Roman"/>
        </w:rPr>
        <w:t>Уравнения следует переносить в местах, имеющих математический смысл: перед знаками =, + или – или между множителями. Соединяющие знаки не повторяются и пишутся только в начале новой строки. Знак умножения также добавляется в начале новой строки.</w:t>
      </w:r>
      <w:r w:rsidRPr="003306E1">
        <w:t xml:space="preserve"> </w:t>
      </w:r>
    </w:p>
    <w:p w:rsidR="00AE1779" w:rsidRPr="003306E1" w:rsidRDefault="00AE1779">
      <w:pPr>
        <w:pStyle w:val="sub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Короткие уравнения</w:t>
      </w:r>
      <w:r w:rsidRPr="003306E1">
        <w:rPr>
          <w:rFonts w:ascii="Times New Roman" w:hAnsi="Times New Roman"/>
        </w:rPr>
        <w:t>:</w:t>
      </w:r>
      <w:r w:rsidRPr="003306E1">
        <w:rPr>
          <w:rFonts w:ascii="Times New Roman" w:hAnsi="Times New Roman"/>
          <w:i w:val="0"/>
        </w:rPr>
        <w:t xml:space="preserve"> </w:t>
      </w:r>
      <w:r w:rsidRPr="003306E1">
        <w:rPr>
          <w:rFonts w:ascii="Times New Roman" w:hAnsi="Times New Roman"/>
          <w:i w:val="0"/>
          <w:lang w:val="ru-RU"/>
        </w:rPr>
        <w:t>Несколько примеров</w:t>
      </w:r>
      <w:r w:rsidRPr="003306E1">
        <w:rPr>
          <w:rFonts w:ascii="Times New Roman" w:hAnsi="Times New Roman"/>
          <w:i w:val="0"/>
        </w:rPr>
        <w:t>:</w:t>
      </w:r>
    </w:p>
    <w:p w:rsidR="00AE1779" w:rsidRPr="003306E1" w:rsidRDefault="00AE1779" w:rsidP="009E1405">
      <w:pPr>
        <w:pStyle w:val="EQN"/>
      </w:pPr>
      <w:r w:rsidRPr="003306E1">
        <w:tab/>
      </w:r>
      <w:r w:rsidRPr="003306E1">
        <w:object w:dxaOrig="2240" w:dyaOrig="460">
          <v:shape id="_x0000_i1045" type="#_x0000_t75" style="width:108.75pt;height:24pt" o:ole="">
            <v:imagedata r:id="rId40" o:title=""/>
          </v:shape>
          <o:OLEObject Type="Embed" ProgID="Equation.DSMT4" ShapeID="_x0000_i1045" DrawAspect="Content" ObjectID="_1833465380" r:id="rId41"/>
        </w:object>
      </w:r>
      <w:r w:rsidRPr="003306E1">
        <w:tab/>
        <w:t>(1)</w:t>
      </w:r>
    </w:p>
    <w:p w:rsidR="00AE1779" w:rsidRPr="003306E1" w:rsidRDefault="00AE1779" w:rsidP="009E1405">
      <w:pPr>
        <w:pStyle w:val="EQN"/>
        <w:rPr>
          <w:lang w:val="ru-RU"/>
        </w:rPr>
      </w:pPr>
      <w:r w:rsidRPr="003306E1">
        <w:tab/>
      </w:r>
      <w:r w:rsidRPr="003306E1">
        <w:object w:dxaOrig="2820" w:dyaOrig="400">
          <v:shape id="_x0000_i1046" type="#_x0000_t75" style="width:141pt;height:19.5pt" o:ole="">
            <v:imagedata r:id="rId42" o:title=""/>
          </v:shape>
          <o:OLEObject Type="Embed" ProgID="Equation.DSMT4" ShapeID="_x0000_i1046" DrawAspect="Content" ObjectID="_1833465381" r:id="rId43"/>
        </w:object>
      </w:r>
      <w:r w:rsidRPr="003306E1">
        <w:tab/>
      </w:r>
      <w:r w:rsidRPr="003306E1">
        <w:rPr>
          <w:lang w:val="ru-RU"/>
        </w:rPr>
        <w:t>(2)</w:t>
      </w:r>
    </w:p>
    <w:p w:rsidR="00AE1779" w:rsidRPr="003306E1" w:rsidRDefault="00AE1779" w:rsidP="009E1405">
      <w:pPr>
        <w:pStyle w:val="BodyIndent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Если более длинные уравнения можно уместить на одну строку, следует это сделать, например, так:</w:t>
      </w:r>
    </w:p>
    <w:p w:rsidR="00AE1779" w:rsidRPr="003306E1" w:rsidRDefault="00AE1779" w:rsidP="009E1405">
      <w:pPr>
        <w:pStyle w:val="EQN"/>
      </w:pPr>
      <w:r w:rsidRPr="003306E1">
        <w:rPr>
          <w:lang w:val="ru-RU"/>
        </w:rPr>
        <w:tab/>
      </w:r>
      <w:r w:rsidRPr="003306E1">
        <w:object w:dxaOrig="6660" w:dyaOrig="680">
          <v:shape id="_x0000_i1047" type="#_x0000_t75" style="width:333pt;height:33pt" o:ole="">
            <v:imagedata r:id="rId44" o:title=""/>
          </v:shape>
          <o:OLEObject Type="Embed" ProgID="Equation.DSMT4" ShapeID="_x0000_i1047" DrawAspect="Content" ObjectID="_1833465382" r:id="rId45"/>
        </w:object>
      </w:r>
      <w:r w:rsidRPr="003306E1">
        <w:tab/>
        <w:t>(</w:t>
      </w:r>
      <w:r w:rsidRPr="003306E1">
        <w:rPr>
          <w:lang w:val="ru-RU"/>
        </w:rPr>
        <w:t>3</w:t>
      </w:r>
      <w:r w:rsidRPr="003306E1">
        <w:t>)</w:t>
      </w:r>
    </w:p>
    <w:p w:rsidR="00AE1779" w:rsidRPr="003306E1" w:rsidRDefault="00AE1779">
      <w:pPr>
        <w:pStyle w:val="subsubsection"/>
        <w:rPr>
          <w:rFonts w:ascii="Times New Roman" w:hAnsi="Times New Roman"/>
          <w:i w:val="0"/>
          <w:lang w:val="ru-RU"/>
        </w:rPr>
      </w:pPr>
      <w:r w:rsidRPr="003306E1">
        <w:rPr>
          <w:rFonts w:ascii="Times New Roman" w:hAnsi="Times New Roman"/>
          <w:lang w:val="ru-RU"/>
        </w:rPr>
        <w:t xml:space="preserve">Длинные уравнения: примеры. </w:t>
      </w:r>
      <w:r w:rsidRPr="003306E1">
        <w:rPr>
          <w:rFonts w:ascii="Times New Roman" w:hAnsi="Times New Roman"/>
          <w:i w:val="0"/>
          <w:lang w:val="ru-RU"/>
        </w:rPr>
        <w:t xml:space="preserve">Если уравнение занимает почти всю строку, выровняйте его по левому краю чтобы оставить место для номера уравнения. </w:t>
      </w:r>
      <w:r w:rsidRPr="003306E1">
        <w:rPr>
          <w:rFonts w:ascii="Times New Roman" w:hAnsi="Times New Roman"/>
          <w:i w:val="0"/>
          <w:lang w:val="ru-RU"/>
        </w:rPr>
        <w:tab/>
      </w:r>
    </w:p>
    <w:p w:rsidR="00AE1779" w:rsidRPr="003306E1" w:rsidRDefault="00AE1779" w:rsidP="009E1405">
      <w:pPr>
        <w:pStyle w:val="EQN"/>
        <w:rPr>
          <w:rFonts w:ascii="Times New Roman" w:hAnsi="Times New Roman"/>
          <w:lang w:val="ru-RU"/>
        </w:rPr>
      </w:pPr>
      <w:r w:rsidRPr="003306E1">
        <w:object w:dxaOrig="8440" w:dyaOrig="820">
          <v:shape id="_x0000_i1048" type="#_x0000_t75" style="width:422.25pt;height:40.5pt" o:ole="">
            <v:imagedata r:id="rId46" o:title=""/>
          </v:shape>
          <o:OLEObject Type="Embed" ProgID="Equation.DSMT4" ShapeID="_x0000_i1048" DrawAspect="Content" ObjectID="_1833465383" r:id="rId47"/>
        </w:object>
      </w:r>
      <w:r w:rsidRPr="003306E1">
        <w:tab/>
        <w:t>(</w:t>
      </w:r>
      <w:r w:rsidRPr="003306E1">
        <w:rPr>
          <w:lang w:val="ru-RU"/>
        </w:rPr>
        <w:t>4</w:t>
      </w:r>
      <w:r w:rsidRPr="003306E1">
        <w:t>)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lastRenderedPageBreak/>
        <w:t>Разное</w:t>
      </w:r>
    </w:p>
    <w:p w:rsidR="00AE1779" w:rsidRPr="003306E1" w:rsidRDefault="00AE1779" w:rsidP="004B368B">
      <w:pPr>
        <w:pStyle w:val="Bulleted"/>
        <w:numPr>
          <w:ilvl w:val="0"/>
          <w:numId w:val="0"/>
        </w:numPr>
        <w:ind w:left="360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Экспоненциальные выражения, особенно выражения с верхними и нижними индексами, выглядят яснее в формате </w:t>
      </w:r>
      <w:r w:rsidRPr="003306E1">
        <w:rPr>
          <w:rFonts w:ascii="Times New Roman" w:hAnsi="Times New Roman"/>
          <w:position w:val="-12"/>
          <w:lang w:val="en-US"/>
        </w:rPr>
        <w:object w:dxaOrig="740" w:dyaOrig="360">
          <v:shape id="_x0000_i1049" type="#_x0000_t75" style="width:36.75pt;height:18pt" o:ole="">
            <v:imagedata r:id="rId48" o:title=""/>
          </v:shape>
          <o:OLEObject Type="Embed" ProgID="Equation.DSMT4" ShapeID="_x0000_i1049" DrawAspect="Content" ObjectID="_1833465384" r:id="rId49"/>
        </w:object>
      </w:r>
      <w:r w:rsidRPr="003306E1">
        <w:rPr>
          <w:rFonts w:ascii="Times New Roman" w:hAnsi="Times New Roman"/>
          <w:lang w:val="ru-RU"/>
        </w:rPr>
        <w:t xml:space="preserve">, за несколькими исключениями. Например, </w:t>
      </w:r>
      <w:r w:rsidRPr="003306E1">
        <w:rPr>
          <w:rFonts w:ascii="Times New Roman" w:hAnsi="Times New Roman"/>
          <w:position w:val="-14"/>
          <w:lang w:val="en-US"/>
        </w:rPr>
        <w:object w:dxaOrig="1480" w:dyaOrig="400">
          <v:shape id="_x0000_i1050" type="#_x0000_t75" style="width:74.25pt;height:19.5pt" o:ole="">
            <v:imagedata r:id="rId50" o:title=""/>
          </v:shape>
          <o:OLEObject Type="Embed" ProgID="Equation.DSMT4" ShapeID="_x0000_i1050" DrawAspect="Content" ObjectID="_1833465385" r:id="rId51"/>
        </w:objec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position w:val="-16"/>
          <w:lang w:val="en-US"/>
        </w:rPr>
        <w:object w:dxaOrig="760" w:dyaOrig="420">
          <v:shape id="_x0000_i1051" type="#_x0000_t75" style="width:39pt;height:21.75pt" o:ole="">
            <v:imagedata r:id="rId52" o:title=""/>
          </v:shape>
          <o:OLEObject Type="Embed" ProgID="Equation.DSMT4" ShapeID="_x0000_i1051" DrawAspect="Content" ObjectID="_1833465386" r:id="rId53"/>
        </w:object>
      </w:r>
      <w:r w:rsidRPr="003306E1">
        <w:rPr>
          <w:rFonts w:ascii="Times New Roman" w:hAnsi="Times New Roman"/>
          <w:lang w:val="ru-RU"/>
        </w:rPr>
        <w:t xml:space="preserve"> предпочтительнее </w:t>
      </w:r>
      <w:r w:rsidRPr="003306E1">
        <w:rPr>
          <w:rFonts w:ascii="Times New Roman" w:hAnsi="Times New Roman"/>
          <w:position w:val="-6"/>
          <w:lang w:val="en-US"/>
        </w:rPr>
        <w:object w:dxaOrig="660" w:dyaOrig="340">
          <v:shape id="_x0000_i1052" type="#_x0000_t75" style="width:33pt;height:17.25pt" o:ole="">
            <v:imagedata r:id="rId54" o:title=""/>
          </v:shape>
          <o:OLEObject Type="Embed" ProgID="Equation.DSMT4" ShapeID="_x0000_i1052" DrawAspect="Content" ObjectID="_1833465387" r:id="rId55"/>
        </w:objec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position w:val="-8"/>
          <w:lang w:val="en-US"/>
        </w:rPr>
        <w:object w:dxaOrig="340" w:dyaOrig="360">
          <v:shape id="_x0000_i1053" type="#_x0000_t75" style="width:17.25pt;height:18pt" o:ole="">
            <v:imagedata r:id="rId56" o:title=""/>
          </v:shape>
          <o:OLEObject Type="Embed" ProgID="Equation.DSMT4" ShapeID="_x0000_i1053" DrawAspect="Content" ObjectID="_1833465388" r:id="rId57"/>
        </w:object>
      </w:r>
      <w:r w:rsidRPr="003306E1">
        <w:rPr>
          <w:rFonts w:ascii="Times New Roman" w:hAnsi="Times New Roman"/>
          <w:position w:val="-8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в то время как</w:t>
      </w:r>
      <w:r w:rsidRPr="003306E1">
        <w:rPr>
          <w:rFonts w:ascii="Times New Roman" w:hAnsi="Times New Roman"/>
          <w:position w:val="-6"/>
          <w:lang w:val="en-US"/>
        </w:rPr>
        <w:object w:dxaOrig="240" w:dyaOrig="300">
          <v:shape id="_x0000_i1054" type="#_x0000_t75" style="width:12pt;height:15pt" o:ole="">
            <v:imagedata r:id="rId58" o:title=""/>
          </v:shape>
          <o:OLEObject Type="Embed" ProgID="Equation.DSMT4" ShapeID="_x0000_i1054" DrawAspect="Content" ObjectID="_1833465389" r:id="rId59"/>
        </w:object>
      </w:r>
      <w:r w:rsidRPr="003306E1">
        <w:rPr>
          <w:rFonts w:ascii="Times New Roman" w:hAnsi="Times New Roman"/>
          <w:position w:val="-6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приемлемо. Аналогично, знак квадратного корня </w:t>
      </w:r>
      <w:r w:rsidRPr="003306E1">
        <w:rPr>
          <w:rFonts w:ascii="Times New Roman" w:hAnsi="Times New Roman"/>
          <w:position w:val="-6"/>
          <w:lang w:val="en-US"/>
        </w:rPr>
        <w:object w:dxaOrig="340" w:dyaOrig="320">
          <v:shape id="_x0000_i1055" type="#_x0000_t75" style="width:17.25pt;height:15pt" o:ole="">
            <v:imagedata r:id="rId60" o:title=""/>
          </v:shape>
          <o:OLEObject Type="Embed" ProgID="Equation.DSMT4" ShapeID="_x0000_i1055" DrawAspect="Content" ObjectID="_1833465390" r:id="rId61"/>
        </w:object>
      </w:r>
      <w:r w:rsidRPr="003306E1">
        <w:rPr>
          <w:rFonts w:ascii="Times New Roman" w:hAnsi="Times New Roman"/>
          <w:lang w:val="ru-RU"/>
        </w:rPr>
        <w:t xml:space="preserve"> может быть использован только в относительно простых выражениях, например, </w:t>
      </w:r>
      <w:r w:rsidRPr="003306E1">
        <w:rPr>
          <w:rFonts w:ascii="Times New Roman" w:hAnsi="Times New Roman"/>
          <w:position w:val="-6"/>
          <w:lang w:val="en-US"/>
        </w:rPr>
        <w:object w:dxaOrig="360" w:dyaOrig="320">
          <v:shape id="_x0000_i1056" type="#_x0000_t75" style="width:18pt;height:15pt" o:ole="">
            <v:imagedata r:id="rId62" o:title=""/>
          </v:shape>
          <o:OLEObject Type="Embed" ProgID="Equation.DSMT4" ShapeID="_x0000_i1056" DrawAspect="Content" ObjectID="_1833465391" r:id="rId63"/>
        </w:object>
      </w:r>
      <w:r w:rsidRPr="003306E1">
        <w:rPr>
          <w:rFonts w:ascii="Times New Roman" w:hAnsi="Times New Roman"/>
          <w:lang w:val="ru-RU"/>
        </w:rPr>
        <w:t xml:space="preserve"> и </w:t>
      </w:r>
      <w:r w:rsidRPr="003306E1">
        <w:rPr>
          <w:rFonts w:ascii="Times New Roman" w:hAnsi="Times New Roman"/>
          <w:position w:val="-8"/>
          <w:lang w:val="en-US"/>
        </w:rPr>
        <w:object w:dxaOrig="920" w:dyaOrig="380">
          <v:shape id="_x0000_i1057" type="#_x0000_t75" style="width:44.25pt;height:18pt" o:ole="">
            <v:imagedata r:id="rId64" o:title=""/>
          </v:shape>
          <o:OLEObject Type="Embed" ProgID="Equation.DSMT4" ShapeID="_x0000_i1057" DrawAspect="Content" ObjectID="_1833465392" r:id="rId65"/>
        </w:object>
      </w:r>
      <w:r w:rsidRPr="003306E1">
        <w:rPr>
          <w:rFonts w:ascii="Times New Roman" w:hAnsi="Times New Roman"/>
          <w:lang w:val="ru-RU"/>
        </w:rPr>
        <w:t xml:space="preserve"> в других же случаях нужно писать степень 1/2.</w:t>
      </w:r>
    </w:p>
    <w:p w:rsidR="00AE1779" w:rsidRPr="003306E1" w:rsidRDefault="00AE1779">
      <w:pPr>
        <w:pStyle w:val="Bulleted"/>
        <w:rPr>
          <w:rFonts w:ascii="Times New Roman" w:hAnsi="Times New Roman"/>
          <w:lang w:val="en-US"/>
        </w:rPr>
      </w:pPr>
      <w:r w:rsidRPr="003306E1">
        <w:rPr>
          <w:rFonts w:ascii="Times New Roman" w:hAnsi="Times New Roman"/>
          <w:lang w:val="ru-RU"/>
        </w:rPr>
        <w:t>Важно различать</w:t>
      </w:r>
      <w:r w:rsidRPr="003306E1">
        <w:rPr>
          <w:rFonts w:ascii="Times New Roman" w:hAnsi="Times New Roman"/>
          <w:lang w:val="en-US"/>
        </w:rPr>
        <w:t xml:space="preserve"> </w:t>
      </w:r>
      <w:r w:rsidRPr="003306E1">
        <w:rPr>
          <w:rFonts w:ascii="Times New Roman" w:hAnsi="Times New Roman"/>
          <w:position w:val="-10"/>
          <w:lang w:val="en-US"/>
        </w:rPr>
        <w:object w:dxaOrig="840" w:dyaOrig="320">
          <v:shape id="_x0000_i1058" type="#_x0000_t75" style="width:42pt;height:15pt" o:ole="">
            <v:imagedata r:id="rId66" o:title=""/>
          </v:shape>
          <o:OLEObject Type="Embed" ProgID="Equation.DSMT4" ShapeID="_x0000_i1058" DrawAspect="Content" ObjectID="_1833465393" r:id="rId67"/>
        </w:object>
      </w:r>
      <w:r w:rsidRPr="003306E1">
        <w:rPr>
          <w:rFonts w:ascii="Times New Roman" w:hAnsi="Times New Roman"/>
          <w:position w:val="-10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и </w:t>
      </w:r>
      <w:r w:rsidRPr="003306E1">
        <w:rPr>
          <w:rFonts w:ascii="Times New Roman" w:hAnsi="Times New Roman"/>
          <w:position w:val="-10"/>
          <w:lang w:val="en-US"/>
        </w:rPr>
        <w:object w:dxaOrig="940" w:dyaOrig="320">
          <v:shape id="_x0000_i1059" type="#_x0000_t75" style="width:45pt;height:15pt" o:ole="">
            <v:imagedata r:id="rId68" o:title=""/>
          </v:shape>
          <o:OLEObject Type="Embed" ProgID="Equation.DSMT4" ShapeID="_x0000_i1059" DrawAspect="Content" ObjectID="_1833465394" r:id="rId69"/>
        </w:objec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Круглые, квадратные и фигурные скобки следует использовать в следующем порядке: {[()]}. Один и тот же порядок скобок применяется на каждом уровне уравнения, однако его можно не придерживаться, если у скобок есть собственное значение (например, среднее значение функции). 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Перед дробными частями целого всегда ставится ноль: например, 0.123, а </w:t>
      </w:r>
      <w:r w:rsidRPr="003306E1">
        <w:rPr>
          <w:rFonts w:ascii="Times New Roman" w:hAnsi="Times New Roman"/>
          <w:i/>
          <w:lang w:val="ru-RU"/>
        </w:rPr>
        <w:t>не</w:t>
      </w:r>
      <w:r w:rsidRPr="003306E1">
        <w:rPr>
          <w:rFonts w:ascii="Times New Roman" w:hAnsi="Times New Roman"/>
          <w:lang w:val="ru-RU"/>
        </w:rPr>
        <w:t xml:space="preserve"> .123 (обратите внимание, что в издании принята десятичная</w:t>
      </w:r>
      <w:r w:rsidRPr="003306E1">
        <w:rPr>
          <w:rFonts w:ascii="Times New Roman" w:hAnsi="Times New Roman"/>
          <w:b/>
          <w:lang w:val="ru-RU"/>
        </w:rPr>
        <w:t xml:space="preserve"> точка</w:t>
      </w:r>
      <w:r w:rsidRPr="003306E1">
        <w:rPr>
          <w:rFonts w:ascii="Times New Roman" w:hAnsi="Times New Roman"/>
          <w:lang w:val="ru-RU"/>
        </w:rPr>
        <w:t>).</w:t>
      </w:r>
    </w:p>
    <w:p w:rsidR="00AE1779" w:rsidRPr="003306E1" w:rsidRDefault="00AE1779">
      <w:pPr>
        <w:pStyle w:val="Bulleted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Уравнения, на которые ссылается текст, должны быть пронумерованы; номер ставится справа. </w:t>
      </w:r>
    </w:p>
    <w:p w:rsidR="00AE1779" w:rsidRPr="003306E1" w:rsidRDefault="00AE1779">
      <w:pPr>
        <w:pStyle w:val="subsection"/>
        <w:rPr>
          <w:rFonts w:ascii="Times New Roman" w:hAnsi="Times New Roman"/>
        </w:rPr>
      </w:pPr>
      <w:r w:rsidRPr="003306E1">
        <w:rPr>
          <w:rFonts w:ascii="Times New Roman" w:hAnsi="Times New Roman"/>
          <w:lang w:val="ru-RU"/>
        </w:rPr>
        <w:t>Нумерация уравнений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>Уравнения могут быть пронумерованы насквозь во вс</w:t>
      </w:r>
      <w:r w:rsidR="00935AA9">
        <w:rPr>
          <w:rFonts w:ascii="Times New Roman" w:hAnsi="Times New Roman"/>
          <w:lang w:val="ru-RU"/>
        </w:rPr>
        <w:t>е</w:t>
      </w:r>
      <w:r w:rsidRPr="003306E1">
        <w:rPr>
          <w:rFonts w:ascii="Times New Roman" w:hAnsi="Times New Roman"/>
          <w:lang w:val="ru-RU"/>
        </w:rPr>
        <w:t>м тексте (т.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е., (1), (2), (3), …) или отдельно в каждом разделе (т.е., (1.1), (1.2), (2.1), …) в зависимости от предпочтения автора. В статьях с несколькими приложениями полезно нумеровать уравнения отдельно в каждом приложении, даже если нумерация уравнений в основном тексте сквозная: например, </w:t>
      </w:r>
      <w:r w:rsidR="006321D2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 xml:space="preserve">.1, </w:t>
      </w:r>
      <w:r w:rsidR="006321D2">
        <w:rPr>
          <w:rFonts w:ascii="Times New Roman" w:hAnsi="Times New Roman"/>
          <w:lang w:val="ru-RU"/>
        </w:rPr>
        <w:t>Б</w:t>
      </w:r>
      <w:r w:rsidRPr="003306E1">
        <w:rPr>
          <w:rFonts w:ascii="Times New Roman" w:hAnsi="Times New Roman"/>
          <w:lang w:val="ru-RU"/>
        </w:rPr>
        <w:t>.2 и 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 xml:space="preserve">д. Ссылаясь на уравнение в тексте статьи, всегда заключайте его номер в скобки, например, «как в уравнении (2)» или «как в уравнении (2.1)», а также </w:t>
      </w:r>
      <w:r w:rsidR="006321D2">
        <w:rPr>
          <w:rFonts w:ascii="Times New Roman" w:hAnsi="Times New Roman"/>
          <w:lang w:val="ru-RU"/>
        </w:rPr>
        <w:t>всегда пишите слово «уравнение»</w:t>
      </w:r>
      <w:r w:rsidRPr="003306E1">
        <w:rPr>
          <w:rFonts w:ascii="Times New Roman" w:hAnsi="Times New Roman"/>
          <w:lang w:val="ru-RU"/>
        </w:rPr>
        <w:t xml:space="preserve"> полностью, </w:t>
      </w:r>
      <w:r w:rsidR="006321D2">
        <w:rPr>
          <w:rFonts w:ascii="Times New Roman" w:hAnsi="Times New Roman"/>
          <w:lang w:val="ru-RU"/>
        </w:rPr>
        <w:t>не используйте сокращения</w:t>
      </w:r>
      <w:r w:rsidRPr="003306E1">
        <w:rPr>
          <w:rFonts w:ascii="Times New Roman" w:hAnsi="Times New Roman"/>
          <w:lang w:val="ru-RU"/>
        </w:rPr>
        <w:t>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Приложения</w:t>
      </w:r>
    </w:p>
    <w:p w:rsidR="00AE1779" w:rsidRPr="003306E1" w:rsidRDefault="00AE1779" w:rsidP="00721922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Технические подробности, которые необходимо описать, но которые не могут быть включены напрямую в текст статьи, могут быть вынесены в приложение. Приложения должны быть добавлены в конце основного текста статьи, после раздела с благодарностями (если такой имеется), и до списка литературы. Если приложений два и более, их следует называть приложение </w:t>
      </w:r>
      <w:r w:rsidR="006321D2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 xml:space="preserve">, приложение </w:t>
      </w:r>
      <w:r w:rsidR="006321D2">
        <w:rPr>
          <w:rFonts w:ascii="Times New Roman" w:hAnsi="Times New Roman"/>
          <w:lang w:val="ru-RU"/>
        </w:rPr>
        <w:t>Б</w:t>
      </w:r>
      <w:r w:rsidRPr="003306E1">
        <w:rPr>
          <w:rFonts w:ascii="Times New Roman" w:hAnsi="Times New Roman"/>
          <w:lang w:val="ru-RU"/>
        </w:rPr>
        <w:t xml:space="preserve"> и 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 Нумерация уравнений в приложениях имеет вид (</w:t>
      </w:r>
      <w:r w:rsidR="006321D2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>.1), (</w:t>
      </w:r>
      <w:r w:rsidR="006321D2">
        <w:rPr>
          <w:rFonts w:ascii="Times New Roman" w:hAnsi="Times New Roman"/>
          <w:lang w:val="ru-RU"/>
        </w:rPr>
        <w:t>А</w:t>
      </w:r>
      <w:r w:rsidRPr="003306E1">
        <w:rPr>
          <w:rFonts w:ascii="Times New Roman" w:hAnsi="Times New Roman"/>
          <w:lang w:val="ru-RU"/>
        </w:rPr>
        <w:t>.2) и 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д., рисунки нумер</w:t>
      </w:r>
      <w:r w:rsidR="006321D2">
        <w:rPr>
          <w:rFonts w:ascii="Times New Roman" w:hAnsi="Times New Roman"/>
          <w:lang w:val="ru-RU"/>
        </w:rPr>
        <w:t>уются как рис.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A</w:t>
      </w:r>
      <w:r w:rsidRPr="003306E1">
        <w:rPr>
          <w:rFonts w:ascii="Times New Roman" w:hAnsi="Times New Roman"/>
          <w:lang w:val="ru-RU"/>
        </w:rPr>
        <w:t>1, рис</w:t>
      </w:r>
      <w:r w:rsidR="006321D2">
        <w:rPr>
          <w:rFonts w:ascii="Times New Roman" w:hAnsi="Times New Roman"/>
          <w:lang w:val="ru-RU"/>
        </w:rPr>
        <w:t>.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B</w:t>
      </w:r>
      <w:r w:rsidRPr="003306E1">
        <w:rPr>
          <w:rFonts w:ascii="Times New Roman" w:hAnsi="Times New Roman"/>
          <w:lang w:val="ru-RU"/>
        </w:rPr>
        <w:t>1 и 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д., таблицы также нумеруются как табл</w:t>
      </w:r>
      <w:r w:rsidR="006321D2">
        <w:rPr>
          <w:rFonts w:ascii="Times New Roman" w:hAnsi="Times New Roman"/>
          <w:lang w:val="ru-RU"/>
        </w:rPr>
        <w:t>.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A</w:t>
      </w:r>
      <w:r w:rsidRPr="003306E1">
        <w:rPr>
          <w:rFonts w:ascii="Times New Roman" w:hAnsi="Times New Roman"/>
          <w:lang w:val="ru-RU"/>
        </w:rPr>
        <w:t>1, табл</w:t>
      </w:r>
      <w:r w:rsidR="006321D2">
        <w:rPr>
          <w:rFonts w:ascii="Times New Roman" w:hAnsi="Times New Roman"/>
          <w:lang w:val="ru-RU"/>
        </w:rPr>
        <w:t>.</w:t>
      </w:r>
      <w:r w:rsidRPr="003306E1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en-US"/>
        </w:rPr>
        <w:t>B</w:t>
      </w:r>
      <w:r w:rsidRPr="003306E1">
        <w:rPr>
          <w:rFonts w:ascii="Times New Roman" w:hAnsi="Times New Roman"/>
          <w:lang w:val="ru-RU"/>
        </w:rPr>
        <w:t>1 и т.</w:t>
      </w:r>
      <w:r w:rsidR="006321D2">
        <w:rPr>
          <w:rFonts w:ascii="Times New Roman" w:hAnsi="Times New Roman"/>
          <w:lang w:val="ru-RU"/>
        </w:rPr>
        <w:t xml:space="preserve"> </w:t>
      </w:r>
      <w:r w:rsidRPr="003306E1">
        <w:rPr>
          <w:rFonts w:ascii="Times New Roman" w:hAnsi="Times New Roman"/>
          <w:lang w:val="ru-RU"/>
        </w:rPr>
        <w:t>д.</w:t>
      </w:r>
    </w:p>
    <w:p w:rsidR="00AE1779" w:rsidRPr="003306E1" w:rsidRDefault="00AE1779">
      <w:pPr>
        <w:pStyle w:val="section"/>
        <w:rPr>
          <w:rFonts w:ascii="Times New Roman" w:hAnsi="Times New Roman"/>
        </w:rPr>
      </w:pPr>
      <w:r w:rsidRPr="003306E1">
        <w:rPr>
          <w:rFonts w:ascii="Times New Roman" w:hAnsi="Times New Roman"/>
        </w:rPr>
        <w:t>Ссылки на литературу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При публикации </w:t>
      </w:r>
      <w:r w:rsidR="002A4CF4">
        <w:rPr>
          <w:rFonts w:ascii="Times New Roman" w:hAnsi="Times New Roman"/>
          <w:lang w:val="ru-RU"/>
        </w:rPr>
        <w:t>современных</w:t>
      </w:r>
      <w:r w:rsidRPr="003306E1">
        <w:rPr>
          <w:rFonts w:ascii="Times New Roman" w:hAnsi="Times New Roman"/>
          <w:lang w:val="ru-RU"/>
        </w:rPr>
        <w:t xml:space="preserve"> журнал</w:t>
      </w:r>
      <w:r w:rsidR="002A4CF4">
        <w:rPr>
          <w:rFonts w:ascii="Times New Roman" w:hAnsi="Times New Roman"/>
          <w:lang w:val="ru-RU"/>
        </w:rPr>
        <w:t>ов</w:t>
      </w:r>
      <w:r w:rsidRPr="003306E1">
        <w:rPr>
          <w:rFonts w:ascii="Times New Roman" w:hAnsi="Times New Roman"/>
          <w:lang w:val="ru-RU"/>
        </w:rPr>
        <w:t xml:space="preserve"> онлайн-версии всех списков литературы, где это возможно, связываются электронным образом с оригиналами статей с помощью системы </w:t>
      </w:r>
      <w:r w:rsidRPr="003306E1">
        <w:rPr>
          <w:rFonts w:ascii="Times New Roman" w:hAnsi="Times New Roman"/>
          <w:lang w:val="en-US"/>
        </w:rPr>
        <w:t>CrossRef</w:t>
      </w:r>
      <w:r w:rsidRPr="003306E1">
        <w:rPr>
          <w:rFonts w:ascii="Times New Roman" w:hAnsi="Times New Roman"/>
          <w:lang w:val="ru-RU"/>
        </w:rPr>
        <w:t xml:space="preserve">. </w:t>
      </w:r>
      <w:r w:rsidRPr="003306E1">
        <w:rPr>
          <w:rFonts w:ascii="Times New Roman" w:hAnsi="Times New Roman"/>
          <w:b/>
          <w:lang w:val="ru-RU"/>
        </w:rPr>
        <w:t xml:space="preserve">Поэтому </w:t>
      </w:r>
      <w:r w:rsidRPr="003306E1">
        <w:rPr>
          <w:rFonts w:ascii="Times New Roman" w:hAnsi="Times New Roman"/>
          <w:b/>
          <w:i/>
          <w:lang w:val="ru-RU"/>
        </w:rPr>
        <w:t>очень</w:t>
      </w:r>
      <w:r w:rsidRPr="003306E1">
        <w:rPr>
          <w:rFonts w:ascii="Times New Roman" w:hAnsi="Times New Roman"/>
          <w:b/>
          <w:lang w:val="ru-RU"/>
        </w:rPr>
        <w:t xml:space="preserve"> важно аккуратно оформлять ссылки, следуя перечисленным </w:t>
      </w:r>
      <w:r w:rsidR="00A30DF8">
        <w:rPr>
          <w:rFonts w:ascii="Times New Roman" w:hAnsi="Times New Roman"/>
          <w:b/>
          <w:lang w:val="ru-RU"/>
        </w:rPr>
        <w:t>в дополнительном файле</w:t>
      </w:r>
      <w:r w:rsidRPr="003306E1">
        <w:rPr>
          <w:rFonts w:ascii="Times New Roman" w:hAnsi="Times New Roman"/>
          <w:b/>
          <w:lang w:val="ru-RU"/>
        </w:rPr>
        <w:t xml:space="preserve"> правилам, иначе ссылки могут не работать в </w:t>
      </w:r>
      <w:proofErr w:type="spellStart"/>
      <w:r w:rsidRPr="003306E1">
        <w:rPr>
          <w:rFonts w:ascii="Times New Roman" w:hAnsi="Times New Roman"/>
          <w:b/>
          <w:lang w:val="en-US"/>
        </w:rPr>
        <w:t>CrossRef</w:t>
      </w:r>
      <w:proofErr w:type="spellEnd"/>
      <w:r w:rsidRPr="003306E1">
        <w:rPr>
          <w:rFonts w:ascii="Times New Roman" w:hAnsi="Times New Roman"/>
          <w:lang w:val="ru-RU"/>
        </w:rPr>
        <w:t>.</w:t>
      </w:r>
    </w:p>
    <w:p w:rsidR="00AE1779" w:rsidRPr="003306E1" w:rsidRDefault="00AE1779" w:rsidP="00A30DF8">
      <w:pPr>
        <w:pStyle w:val="BodyIndent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Полная ссылка должна давать читателю достаточно информации, чтобы найти указанную в ней статью, опубликованную как на бумажных, так и на электронных носителях</w:t>
      </w:r>
      <w:r w:rsidR="00A30DF8">
        <w:rPr>
          <w:rFonts w:ascii="Times New Roman" w:hAnsi="Times New Roman"/>
        </w:rPr>
        <w:t>.</w:t>
      </w:r>
    </w:p>
    <w:p w:rsidR="00AE1779" w:rsidRPr="003306E1" w:rsidRDefault="009A037B" w:rsidP="009E1405">
      <w:pPr>
        <w:pStyle w:val="BodyIndent"/>
      </w:pPr>
      <w:bookmarkStart w:id="3" w:name="_GoBack"/>
      <w:bookmarkEnd w:id="3"/>
      <w:r>
        <w:rPr>
          <w:rFonts w:ascii="Times New Roman" w:hAnsi="Times New Roman"/>
        </w:rPr>
        <w:t xml:space="preserve">В статьях </w:t>
      </w:r>
      <w:r w:rsidR="00AE1779" w:rsidRPr="003306E1">
        <w:rPr>
          <w:rFonts w:ascii="Times New Roman" w:hAnsi="Times New Roman"/>
        </w:rPr>
        <w:t xml:space="preserve">используйте пожалуйста ванкуверскую систему счисления (сквозную нумерацию ссылок в тексте). Номера ставятся в квадратных скобках, например, </w:t>
      </w:r>
      <w:r w:rsidR="00AE1779" w:rsidRPr="003306E1">
        <w:t>[2]</w:t>
      </w:r>
      <w:r w:rsidR="00AE1779" w:rsidRPr="003306E1">
        <w:rPr>
          <w:rFonts w:ascii="Times New Roman" w:hAnsi="Times New Roman"/>
        </w:rPr>
        <w:t>; один и тот же номер может использоваться для отсылки к нескольким ссылкам. Список литературы строится в порядке возрастания номеров ссылок, а не в алфавитном.</w:t>
      </w:r>
    </w:p>
    <w:p w:rsidR="00AE1779" w:rsidRPr="00033307" w:rsidRDefault="00AE1779" w:rsidP="009E1405">
      <w:pPr>
        <w:pStyle w:val="BodyIndent"/>
        <w:rPr>
          <w:rFonts w:ascii="Times New Roman" w:hAnsi="Times New Roman"/>
        </w:rPr>
      </w:pPr>
      <w:r w:rsidRPr="003306E1">
        <w:rPr>
          <w:rFonts w:ascii="Times New Roman" w:hAnsi="Times New Roman"/>
        </w:rPr>
        <w:t>Неопубликованные конференции и отч</w:t>
      </w:r>
      <w:r w:rsidR="00935AA9">
        <w:rPr>
          <w:rFonts w:ascii="Times New Roman" w:hAnsi="Times New Roman"/>
        </w:rPr>
        <w:t>е</w:t>
      </w:r>
      <w:r w:rsidRPr="003306E1">
        <w:rPr>
          <w:rFonts w:ascii="Times New Roman" w:hAnsi="Times New Roman"/>
        </w:rPr>
        <w:t xml:space="preserve">ты обычно не включаются в список литературы; статьи, находящиеся в печати, включаются в </w:t>
      </w:r>
      <w:r w:rsidR="00033307" w:rsidRPr="003306E1">
        <w:rPr>
          <w:rFonts w:ascii="Times New Roman" w:hAnsi="Times New Roman"/>
        </w:rPr>
        <w:t>него,</w:t>
      </w:r>
      <w:r w:rsidRPr="003306E1">
        <w:rPr>
          <w:rFonts w:ascii="Times New Roman" w:hAnsi="Times New Roman"/>
        </w:rPr>
        <w:t xml:space="preserve"> только если известна дата публикации. Диссертация на соискание уч</w:t>
      </w:r>
      <w:r w:rsidR="00935AA9">
        <w:rPr>
          <w:rFonts w:ascii="Times New Roman" w:hAnsi="Times New Roman"/>
        </w:rPr>
        <w:t>е</w:t>
      </w:r>
      <w:r w:rsidRPr="003306E1">
        <w:rPr>
          <w:rFonts w:ascii="Times New Roman" w:hAnsi="Times New Roman"/>
        </w:rPr>
        <w:t xml:space="preserve">ной степени может быть включена в список литературы, если </w:t>
      </w:r>
      <w:r w:rsidRPr="003306E1">
        <w:rPr>
          <w:rFonts w:ascii="Times New Roman" w:hAnsi="Times New Roman"/>
        </w:rPr>
        <w:lastRenderedPageBreak/>
        <w:t>после не</w:t>
      </w:r>
      <w:r w:rsidR="00935AA9">
        <w:rPr>
          <w:rFonts w:ascii="Times New Roman" w:hAnsi="Times New Roman"/>
        </w:rPr>
        <w:t>е</w:t>
      </w:r>
      <w:r w:rsidRPr="003306E1">
        <w:rPr>
          <w:rFonts w:ascii="Times New Roman" w:hAnsi="Times New Roman"/>
        </w:rPr>
        <w:t xml:space="preserve"> не было опубликовано других работ, и если она доступна через библиотеку; необходимо предоставить достаточно данных, чтобы е</w:t>
      </w:r>
      <w:r w:rsidR="00935AA9">
        <w:rPr>
          <w:rFonts w:ascii="Times New Roman" w:hAnsi="Times New Roman"/>
        </w:rPr>
        <w:t>е</w:t>
      </w:r>
      <w:r w:rsidRPr="003306E1">
        <w:rPr>
          <w:rFonts w:ascii="Times New Roman" w:hAnsi="Times New Roman"/>
        </w:rPr>
        <w:t xml:space="preserve"> можно было </w:t>
      </w:r>
      <w:r w:rsidR="00033307">
        <w:rPr>
          <w:rFonts w:ascii="Times New Roman" w:hAnsi="Times New Roman"/>
        </w:rPr>
        <w:t>легко найти.</w:t>
      </w:r>
    </w:p>
    <w:p w:rsidR="00AE1779" w:rsidRPr="003306E1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Pr="003306E1" w:rsidRDefault="00AE1779">
      <w:pPr>
        <w:pStyle w:val="BodyChar"/>
        <w:rPr>
          <w:rFonts w:ascii="Times New Roman" w:hAnsi="Times New Roman"/>
          <w:b/>
          <w:lang w:val="ru-RU"/>
        </w:rPr>
      </w:pPr>
      <w:r w:rsidRPr="003306E1">
        <w:rPr>
          <w:rFonts w:ascii="Times New Roman" w:hAnsi="Times New Roman"/>
          <w:b/>
          <w:lang w:val="ru-RU"/>
        </w:rPr>
        <w:t>Благодарности</w:t>
      </w: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  <w:r w:rsidRPr="003306E1">
        <w:rPr>
          <w:rFonts w:ascii="Times New Roman" w:hAnsi="Times New Roman"/>
          <w:lang w:val="ru-RU"/>
        </w:rPr>
        <w:t xml:space="preserve">Если авторы хотят выразить признательность за помощь или поддержку коллег, работу технического персонала или финансовую поддержку организаций, это следует сделать в специальном ненумерованном разделе (с заголовком </w:t>
      </w:r>
      <w:r w:rsidR="00033307" w:rsidRPr="00DE4654">
        <w:rPr>
          <w:rFonts w:ascii="Times New Roman" w:hAnsi="Times New Roman" w:hint="eastAsia"/>
          <w:lang w:val="ru-RU"/>
        </w:rPr>
        <w:t>Благодарности</w:t>
      </w:r>
      <w:r w:rsidRPr="003306E1">
        <w:rPr>
          <w:rFonts w:ascii="Times New Roman" w:hAnsi="Times New Roman"/>
          <w:lang w:val="ru-RU"/>
        </w:rPr>
        <w:t>), который размещается после последнего нумерованного раздела статьи.</w:t>
      </w: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Default="00AE1779">
      <w:pPr>
        <w:pStyle w:val="BodyChar"/>
        <w:rPr>
          <w:rFonts w:ascii="Times New Roman" w:hAnsi="Times New Roman"/>
          <w:lang w:val="ru-RU"/>
        </w:rPr>
      </w:pPr>
    </w:p>
    <w:p w:rsidR="00AE1779" w:rsidRPr="00B67EEB" w:rsidRDefault="00AE1779">
      <w:pPr>
        <w:pStyle w:val="BodyChar"/>
        <w:rPr>
          <w:rFonts w:ascii="Times New Roman" w:hAnsi="Times New Roman"/>
          <w:lang w:val="ru-RU"/>
        </w:rPr>
      </w:pPr>
    </w:p>
    <w:sectPr w:rsidR="00AE1779" w:rsidRPr="00B67EEB" w:rsidSect="009A169E">
      <w:footnotePr>
        <w:pos w:val="beneathText"/>
      </w:footnotePr>
      <w:endnotePr>
        <w:numFmt w:val="chicago"/>
        <w:numStart w:val="4"/>
      </w:endnotePr>
      <w:pgSz w:w="11907" w:h="16840" w:code="9"/>
      <w:pgMar w:top="1985" w:right="1418" w:bottom="1418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1B5" w:rsidRDefault="009931B5">
      <w:r>
        <w:separator/>
      </w:r>
    </w:p>
  </w:endnote>
  <w:endnote w:type="continuationSeparator" w:id="0">
    <w:p w:rsidR="009931B5" w:rsidRDefault="0099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bon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1B5" w:rsidRPr="00043761" w:rsidRDefault="009931B5">
      <w:pPr>
        <w:pStyle w:val="Bulleted"/>
        <w:numPr>
          <w:ilvl w:val="0"/>
          <w:numId w:val="0"/>
        </w:numPr>
        <w:rPr>
          <w:rFonts w:ascii="Sabon" w:hAnsi="Sabon"/>
          <w:color w:val="auto"/>
          <w:szCs w:val="20"/>
        </w:rPr>
      </w:pPr>
      <w:r>
        <w:separator/>
      </w:r>
    </w:p>
  </w:footnote>
  <w:footnote w:type="continuationSeparator" w:id="0">
    <w:p w:rsidR="009931B5" w:rsidRDefault="00993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A563D9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766FB8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3C04E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E34FF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1657F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1C2A7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A8E138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4F43FF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06FCF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97AF9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DF7BF4"/>
    <w:multiLevelType w:val="multilevel"/>
    <w:tmpl w:val="75883D60"/>
    <w:styleLink w:val="StyleNumberedOutlinenumberedLeft0cmHanging1cm"/>
    <w:lvl w:ilvl="0">
      <w:start w:val="1"/>
      <w:numFmt w:val="decimal"/>
      <w:lvlText w:val="(%1)"/>
      <w:lvlJc w:val="left"/>
      <w:pPr>
        <w:tabs>
          <w:tab w:val="num" w:pos="284"/>
        </w:tabs>
        <w:ind w:left="284" w:hanging="284"/>
      </w:pPr>
      <w:rPr>
        <w:rFonts w:ascii="Times" w:hAnsi="Times" w:cs="Times New Roman"/>
        <w:dstrike w:val="0"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0761422B"/>
    <w:multiLevelType w:val="multilevel"/>
    <w:tmpl w:val="837A482C"/>
    <w:lvl w:ilvl="0">
      <w:start w:val="1"/>
      <w:numFmt w:val="decimal"/>
      <w:pStyle w:val="StylesectionBefore0pt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07B85171"/>
    <w:multiLevelType w:val="hybridMultilevel"/>
    <w:tmpl w:val="BA165E62"/>
    <w:lvl w:ilvl="0" w:tplc="6F8AA12A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E43469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0A1719C"/>
    <w:multiLevelType w:val="multilevel"/>
    <w:tmpl w:val="04090023"/>
    <w:styleLink w:val="a1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1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5">
    <w:nsid w:val="29A738A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3E004815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63FF09B4"/>
    <w:multiLevelType w:val="multilevel"/>
    <w:tmpl w:val="3B6AAE3A"/>
    <w:lvl w:ilvl="0">
      <w:start w:val="1"/>
      <w:numFmt w:val="decimal"/>
      <w:pStyle w:val="section"/>
      <w:suff w:val="space"/>
      <w:lvlText w:val="%1."/>
      <w:lvlJc w:val="left"/>
      <w:rPr>
        <w:rFonts w:cs="Times New Roman" w:hint="default"/>
        <w:sz w:val="22"/>
      </w:rPr>
    </w:lvl>
    <w:lvl w:ilvl="1">
      <w:start w:val="1"/>
      <w:numFmt w:val="decimal"/>
      <w:pStyle w:val="subsection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subsubsection"/>
      <w:suff w:val="space"/>
      <w:lvlText w:val="%1.%2.%3."/>
      <w:lvlJc w:val="left"/>
      <w:pPr>
        <w:ind w:left="1135" w:hanging="851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6E89569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4727D76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7E025F0A"/>
    <w:multiLevelType w:val="multilevel"/>
    <w:tmpl w:val="EE1E8DD0"/>
    <w:lvl w:ilvl="0">
      <w:start w:val="1"/>
      <w:numFmt w:val="decimal"/>
      <w:pStyle w:val="Numbered"/>
      <w:lvlText w:val="%1."/>
      <w:lvlJc w:val="left"/>
      <w:pPr>
        <w:tabs>
          <w:tab w:val="num" w:pos="993"/>
        </w:tabs>
        <w:ind w:left="14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14"/>
  </w:num>
  <w:num w:numId="24">
    <w:abstractNumId w:val="10"/>
  </w:num>
  <w:num w:numId="25">
    <w:abstractNumId w:val="20"/>
  </w:num>
  <w:num w:numId="26">
    <w:abstractNumId w:val="12"/>
  </w:num>
  <w:num w:numId="27">
    <w:abstractNumId w:val="11"/>
  </w:num>
  <w:num w:numId="28">
    <w:abstractNumId w:val="17"/>
  </w:num>
  <w:num w:numId="29">
    <w:abstractNumId w:val="19"/>
  </w:num>
  <w:num w:numId="30">
    <w:abstractNumId w:val="18"/>
  </w:num>
  <w:num w:numId="3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851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numFmt w:val="chicago"/>
    <w:numStart w:val="4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FAE"/>
    <w:rsid w:val="00023E6A"/>
    <w:rsid w:val="000248F4"/>
    <w:rsid w:val="00033307"/>
    <w:rsid w:val="00043761"/>
    <w:rsid w:val="00047C3A"/>
    <w:rsid w:val="00053E4A"/>
    <w:rsid w:val="000A0D4C"/>
    <w:rsid w:val="000B7CBF"/>
    <w:rsid w:val="000F515A"/>
    <w:rsid w:val="001019A0"/>
    <w:rsid w:val="00110F55"/>
    <w:rsid w:val="0011208B"/>
    <w:rsid w:val="00120E51"/>
    <w:rsid w:val="00121C57"/>
    <w:rsid w:val="00132B3E"/>
    <w:rsid w:val="00137524"/>
    <w:rsid w:val="00153F17"/>
    <w:rsid w:val="00155285"/>
    <w:rsid w:val="00165E82"/>
    <w:rsid w:val="0017062B"/>
    <w:rsid w:val="00181620"/>
    <w:rsid w:val="00194939"/>
    <w:rsid w:val="001A0753"/>
    <w:rsid w:val="00256958"/>
    <w:rsid w:val="00265907"/>
    <w:rsid w:val="002759AE"/>
    <w:rsid w:val="002807DE"/>
    <w:rsid w:val="00283C7F"/>
    <w:rsid w:val="00286989"/>
    <w:rsid w:val="002A4CF4"/>
    <w:rsid w:val="002E1969"/>
    <w:rsid w:val="002E72B0"/>
    <w:rsid w:val="00325B8B"/>
    <w:rsid w:val="003306E1"/>
    <w:rsid w:val="003308CA"/>
    <w:rsid w:val="003400D8"/>
    <w:rsid w:val="003608F8"/>
    <w:rsid w:val="003801FA"/>
    <w:rsid w:val="003B5B68"/>
    <w:rsid w:val="003E2997"/>
    <w:rsid w:val="003E608C"/>
    <w:rsid w:val="0041127B"/>
    <w:rsid w:val="00415AE1"/>
    <w:rsid w:val="00434C10"/>
    <w:rsid w:val="00437477"/>
    <w:rsid w:val="00456D97"/>
    <w:rsid w:val="00460133"/>
    <w:rsid w:val="00475F55"/>
    <w:rsid w:val="00476CE8"/>
    <w:rsid w:val="00480A2E"/>
    <w:rsid w:val="004A4EE3"/>
    <w:rsid w:val="004B1DBA"/>
    <w:rsid w:val="004B368B"/>
    <w:rsid w:val="004B6E02"/>
    <w:rsid w:val="004C57A3"/>
    <w:rsid w:val="004D338C"/>
    <w:rsid w:val="00513DE4"/>
    <w:rsid w:val="00521A70"/>
    <w:rsid w:val="00556932"/>
    <w:rsid w:val="00563A2F"/>
    <w:rsid w:val="005A1495"/>
    <w:rsid w:val="005B1D91"/>
    <w:rsid w:val="005C24F9"/>
    <w:rsid w:val="005F03B4"/>
    <w:rsid w:val="006002BF"/>
    <w:rsid w:val="006321D2"/>
    <w:rsid w:val="00640828"/>
    <w:rsid w:val="00645092"/>
    <w:rsid w:val="0067312C"/>
    <w:rsid w:val="0069782D"/>
    <w:rsid w:val="006B7AC7"/>
    <w:rsid w:val="006E490A"/>
    <w:rsid w:val="006E6A0F"/>
    <w:rsid w:val="00721922"/>
    <w:rsid w:val="00732504"/>
    <w:rsid w:val="00791098"/>
    <w:rsid w:val="007A5ED1"/>
    <w:rsid w:val="007B3146"/>
    <w:rsid w:val="007D441D"/>
    <w:rsid w:val="0082216A"/>
    <w:rsid w:val="00864E55"/>
    <w:rsid w:val="008942C7"/>
    <w:rsid w:val="008B3D41"/>
    <w:rsid w:val="008D6D65"/>
    <w:rsid w:val="008E20F8"/>
    <w:rsid w:val="0092415A"/>
    <w:rsid w:val="00935719"/>
    <w:rsid w:val="00935AA9"/>
    <w:rsid w:val="009406AF"/>
    <w:rsid w:val="00953147"/>
    <w:rsid w:val="00955737"/>
    <w:rsid w:val="00960F3A"/>
    <w:rsid w:val="00991798"/>
    <w:rsid w:val="009931B5"/>
    <w:rsid w:val="00997185"/>
    <w:rsid w:val="009A037B"/>
    <w:rsid w:val="009A169E"/>
    <w:rsid w:val="009B5C5C"/>
    <w:rsid w:val="009E1405"/>
    <w:rsid w:val="009F3C86"/>
    <w:rsid w:val="00A02FAE"/>
    <w:rsid w:val="00A25376"/>
    <w:rsid w:val="00A30DF8"/>
    <w:rsid w:val="00A45D1E"/>
    <w:rsid w:val="00A50CB1"/>
    <w:rsid w:val="00AB2890"/>
    <w:rsid w:val="00AD0979"/>
    <w:rsid w:val="00AD1717"/>
    <w:rsid w:val="00AE1779"/>
    <w:rsid w:val="00AE55F1"/>
    <w:rsid w:val="00B3123D"/>
    <w:rsid w:val="00B468B6"/>
    <w:rsid w:val="00B56E9D"/>
    <w:rsid w:val="00B60FD8"/>
    <w:rsid w:val="00B628D0"/>
    <w:rsid w:val="00B67EEB"/>
    <w:rsid w:val="00B704AD"/>
    <w:rsid w:val="00B808C5"/>
    <w:rsid w:val="00BB13B1"/>
    <w:rsid w:val="00BC1D18"/>
    <w:rsid w:val="00C062F7"/>
    <w:rsid w:val="00C07172"/>
    <w:rsid w:val="00C42674"/>
    <w:rsid w:val="00C73FAB"/>
    <w:rsid w:val="00C765EB"/>
    <w:rsid w:val="00CD5B40"/>
    <w:rsid w:val="00CD79E1"/>
    <w:rsid w:val="00CE57CF"/>
    <w:rsid w:val="00D21DD8"/>
    <w:rsid w:val="00D30CE7"/>
    <w:rsid w:val="00D33B35"/>
    <w:rsid w:val="00D407AF"/>
    <w:rsid w:val="00D5367B"/>
    <w:rsid w:val="00D62191"/>
    <w:rsid w:val="00D71F51"/>
    <w:rsid w:val="00D74F38"/>
    <w:rsid w:val="00D93469"/>
    <w:rsid w:val="00DE4654"/>
    <w:rsid w:val="00DF3884"/>
    <w:rsid w:val="00E15D51"/>
    <w:rsid w:val="00E30F98"/>
    <w:rsid w:val="00E70886"/>
    <w:rsid w:val="00EA3F4B"/>
    <w:rsid w:val="00EC427F"/>
    <w:rsid w:val="00ED23D0"/>
    <w:rsid w:val="00EE29D7"/>
    <w:rsid w:val="00EE2B84"/>
    <w:rsid w:val="00EF4134"/>
    <w:rsid w:val="00F3187D"/>
    <w:rsid w:val="00F44532"/>
    <w:rsid w:val="00F618D7"/>
    <w:rsid w:val="00F86D91"/>
    <w:rsid w:val="00F93A39"/>
    <w:rsid w:val="00FA37F4"/>
    <w:rsid w:val="00FD3975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2">
    <w:name w:val="Normal"/>
    <w:qFormat/>
    <w:rsid w:val="00F44532"/>
    <w:rPr>
      <w:rFonts w:ascii="Sabon" w:hAnsi="Sabon"/>
      <w:sz w:val="22"/>
      <w:lang w:val="en-GB" w:eastAsia="en-US"/>
    </w:rPr>
  </w:style>
  <w:style w:type="paragraph" w:styleId="1">
    <w:name w:val="heading 1"/>
    <w:basedOn w:val="a2"/>
    <w:next w:val="a2"/>
    <w:link w:val="10"/>
    <w:uiPriority w:val="99"/>
    <w:qFormat/>
    <w:rsid w:val="00F44532"/>
    <w:pPr>
      <w:keepNext/>
      <w:widowControl w:val="0"/>
      <w:numPr>
        <w:numId w:val="23"/>
      </w:numPr>
      <w:jc w:val="both"/>
      <w:outlineLvl w:val="0"/>
    </w:pPr>
    <w:rPr>
      <w:rFonts w:ascii="Times New Roman" w:eastAsia="SimSun" w:hAnsi="Times New Roman"/>
      <w:b/>
      <w:kern w:val="2"/>
      <w:sz w:val="24"/>
      <w:szCs w:val="24"/>
      <w:lang w:val="en-US" w:eastAsia="zh-CN"/>
    </w:rPr>
  </w:style>
  <w:style w:type="paragraph" w:styleId="21">
    <w:name w:val="heading 2"/>
    <w:basedOn w:val="a2"/>
    <w:next w:val="a2"/>
    <w:link w:val="22"/>
    <w:uiPriority w:val="99"/>
    <w:qFormat/>
    <w:rsid w:val="00F44532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2"/>
    <w:next w:val="a2"/>
    <w:link w:val="32"/>
    <w:uiPriority w:val="99"/>
    <w:qFormat/>
    <w:rsid w:val="00F44532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2"/>
    <w:next w:val="a2"/>
    <w:link w:val="42"/>
    <w:uiPriority w:val="99"/>
    <w:qFormat/>
    <w:rsid w:val="00F44532"/>
    <w:pPr>
      <w:keepNext/>
      <w:numPr>
        <w:ilvl w:val="3"/>
        <w:numId w:val="2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1">
    <w:name w:val="heading 5"/>
    <w:basedOn w:val="a2"/>
    <w:next w:val="a2"/>
    <w:link w:val="52"/>
    <w:uiPriority w:val="99"/>
    <w:qFormat/>
    <w:rsid w:val="00F44532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9"/>
    <w:qFormat/>
    <w:rsid w:val="00F44532"/>
    <w:pPr>
      <w:numPr>
        <w:ilvl w:val="5"/>
        <w:numId w:val="23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7">
    <w:name w:val="heading 7"/>
    <w:basedOn w:val="a2"/>
    <w:next w:val="a2"/>
    <w:link w:val="70"/>
    <w:uiPriority w:val="99"/>
    <w:qFormat/>
    <w:rsid w:val="00F44532"/>
    <w:pPr>
      <w:numPr>
        <w:ilvl w:val="6"/>
        <w:numId w:val="2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9"/>
    <w:qFormat/>
    <w:rsid w:val="00F44532"/>
    <w:pPr>
      <w:numPr>
        <w:ilvl w:val="7"/>
        <w:numId w:val="2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9"/>
    <w:qFormat/>
    <w:rsid w:val="00F44532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3C86"/>
    <w:rPr>
      <w:rFonts w:eastAsia="SimSun"/>
      <w:b/>
      <w:kern w:val="2"/>
      <w:sz w:val="24"/>
      <w:szCs w:val="24"/>
      <w:lang w:val="en-US" w:eastAsia="zh-CN"/>
    </w:rPr>
  </w:style>
  <w:style w:type="character" w:customStyle="1" w:styleId="22">
    <w:name w:val="Заголовок 2 Знак"/>
    <w:link w:val="21"/>
    <w:uiPriority w:val="99"/>
    <w:locked/>
    <w:rsid w:val="009F3C86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32">
    <w:name w:val="Заголовок 3 Знак"/>
    <w:link w:val="31"/>
    <w:uiPriority w:val="99"/>
    <w:locked/>
    <w:rsid w:val="009F3C86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42">
    <w:name w:val="Заголовок 4 Знак"/>
    <w:link w:val="41"/>
    <w:uiPriority w:val="99"/>
    <w:locked/>
    <w:rsid w:val="009F3C86"/>
    <w:rPr>
      <w:b/>
      <w:bCs/>
      <w:sz w:val="28"/>
      <w:szCs w:val="28"/>
      <w:lang w:val="en-GB" w:eastAsia="en-US"/>
    </w:rPr>
  </w:style>
  <w:style w:type="character" w:customStyle="1" w:styleId="52">
    <w:name w:val="Заголовок 5 Знак"/>
    <w:link w:val="51"/>
    <w:uiPriority w:val="99"/>
    <w:locked/>
    <w:rsid w:val="009F3C86"/>
    <w:rPr>
      <w:rFonts w:ascii="Sabon" w:hAnsi="Sabon"/>
      <w:b/>
      <w:bCs/>
      <w:i/>
      <w:iCs/>
      <w:sz w:val="26"/>
      <w:szCs w:val="26"/>
      <w:lang w:val="en-GB" w:eastAsia="en-US"/>
    </w:rPr>
  </w:style>
  <w:style w:type="character" w:customStyle="1" w:styleId="60">
    <w:name w:val="Заголовок 6 Знак"/>
    <w:link w:val="6"/>
    <w:uiPriority w:val="99"/>
    <w:locked/>
    <w:rsid w:val="009F3C86"/>
    <w:rPr>
      <w:b/>
      <w:bCs/>
      <w:lang w:val="en-GB" w:eastAsia="en-US"/>
    </w:rPr>
  </w:style>
  <w:style w:type="character" w:customStyle="1" w:styleId="70">
    <w:name w:val="Заголовок 7 Знак"/>
    <w:link w:val="7"/>
    <w:uiPriority w:val="99"/>
    <w:locked/>
    <w:rsid w:val="009F3C86"/>
    <w:rPr>
      <w:sz w:val="24"/>
      <w:szCs w:val="24"/>
      <w:lang w:val="en-GB" w:eastAsia="en-US"/>
    </w:rPr>
  </w:style>
  <w:style w:type="character" w:customStyle="1" w:styleId="80">
    <w:name w:val="Заголовок 8 Знак"/>
    <w:link w:val="8"/>
    <w:uiPriority w:val="99"/>
    <w:locked/>
    <w:rsid w:val="009F3C86"/>
    <w:rPr>
      <w:i/>
      <w:iCs/>
      <w:sz w:val="24"/>
      <w:szCs w:val="24"/>
      <w:lang w:val="en-GB" w:eastAsia="en-US"/>
    </w:rPr>
  </w:style>
  <w:style w:type="character" w:customStyle="1" w:styleId="90">
    <w:name w:val="Заголовок 9 Знак"/>
    <w:link w:val="9"/>
    <w:uiPriority w:val="99"/>
    <w:locked/>
    <w:rsid w:val="009F3C86"/>
    <w:rPr>
      <w:rFonts w:ascii="Arial" w:hAnsi="Arial" w:cs="Arial"/>
      <w:lang w:val="en-GB" w:eastAsia="en-US"/>
    </w:rPr>
  </w:style>
  <w:style w:type="paragraph" w:customStyle="1" w:styleId="wfxRecipient">
    <w:name w:val="wfxRecipient"/>
    <w:basedOn w:val="a2"/>
    <w:uiPriority w:val="99"/>
    <w:semiHidden/>
    <w:rsid w:val="00F44532"/>
  </w:style>
  <w:style w:type="paragraph" w:customStyle="1" w:styleId="wfxFaxNum">
    <w:name w:val="wfxFaxNum"/>
    <w:basedOn w:val="a2"/>
    <w:uiPriority w:val="99"/>
    <w:semiHidden/>
    <w:rsid w:val="00F44532"/>
  </w:style>
  <w:style w:type="paragraph" w:customStyle="1" w:styleId="wfxDate">
    <w:name w:val="wfxDate"/>
    <w:basedOn w:val="a2"/>
    <w:uiPriority w:val="99"/>
    <w:semiHidden/>
    <w:rsid w:val="00F44532"/>
  </w:style>
  <w:style w:type="paragraph" w:customStyle="1" w:styleId="wfxTime">
    <w:name w:val="wfxTime"/>
    <w:basedOn w:val="a2"/>
    <w:uiPriority w:val="99"/>
    <w:semiHidden/>
    <w:rsid w:val="00F44532"/>
  </w:style>
  <w:style w:type="paragraph" w:styleId="a6">
    <w:name w:val="footnote text"/>
    <w:basedOn w:val="a2"/>
    <w:link w:val="a7"/>
    <w:uiPriority w:val="99"/>
    <w:semiHidden/>
    <w:rsid w:val="00F44532"/>
    <w:rPr>
      <w:rFonts w:ascii="Times" w:hAnsi="Times"/>
      <w:sz w:val="20"/>
    </w:rPr>
  </w:style>
  <w:style w:type="character" w:customStyle="1" w:styleId="a7">
    <w:name w:val="Текст сноски Знак"/>
    <w:link w:val="a6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a8">
    <w:name w:val="footnote reference"/>
    <w:uiPriority w:val="99"/>
    <w:semiHidden/>
    <w:rsid w:val="00F44532"/>
    <w:rPr>
      <w:rFonts w:ascii="Times New Roman" w:hAnsi="Times New Roman" w:cs="Times New Roman"/>
      <w:sz w:val="22"/>
      <w:vertAlign w:val="superscript"/>
    </w:rPr>
  </w:style>
  <w:style w:type="table" w:styleId="a9">
    <w:name w:val="Table Grid"/>
    <w:basedOn w:val="a4"/>
    <w:uiPriority w:val="99"/>
    <w:semiHidden/>
    <w:rsid w:val="00F44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Indent">
    <w:name w:val="BodyIndent"/>
    <w:basedOn w:val="a2"/>
    <w:link w:val="BodyIndentChar"/>
    <w:autoRedefine/>
    <w:uiPriority w:val="99"/>
    <w:rsid w:val="009E1405"/>
    <w:pPr>
      <w:tabs>
        <w:tab w:val="left" w:pos="567"/>
      </w:tabs>
      <w:ind w:firstLine="284"/>
      <w:jc w:val="both"/>
    </w:pPr>
    <w:rPr>
      <w:rFonts w:ascii="Times" w:hAnsi="Times"/>
      <w:color w:val="000000"/>
      <w:lang w:val="ru-RU"/>
    </w:rPr>
  </w:style>
  <w:style w:type="paragraph" w:customStyle="1" w:styleId="Bulleted">
    <w:name w:val="Bulleted"/>
    <w:uiPriority w:val="99"/>
    <w:rsid w:val="00F44532"/>
    <w:pPr>
      <w:numPr>
        <w:numId w:val="26"/>
      </w:numPr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styleId="aa">
    <w:name w:val="endnote text"/>
    <w:basedOn w:val="a2"/>
    <w:link w:val="ab"/>
    <w:uiPriority w:val="99"/>
    <w:semiHidden/>
    <w:rsid w:val="00F44532"/>
    <w:rPr>
      <w:sz w:val="20"/>
    </w:rPr>
  </w:style>
  <w:style w:type="character" w:customStyle="1" w:styleId="ab">
    <w:name w:val="Текст концевой сноски Знак"/>
    <w:link w:val="aa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ac">
    <w:name w:val="endnote reference"/>
    <w:uiPriority w:val="99"/>
    <w:semiHidden/>
    <w:rsid w:val="00F44532"/>
    <w:rPr>
      <w:rFonts w:cs="Times New Roman"/>
      <w:vertAlign w:val="superscript"/>
    </w:rPr>
  </w:style>
  <w:style w:type="character" w:customStyle="1" w:styleId="BodyIndentChar">
    <w:name w:val="BodyIndent Char"/>
    <w:link w:val="BodyIndent"/>
    <w:uiPriority w:val="99"/>
    <w:locked/>
    <w:rsid w:val="009E1405"/>
    <w:rPr>
      <w:rFonts w:ascii="Times" w:hAnsi="Times"/>
      <w:color w:val="000000"/>
      <w:sz w:val="22"/>
      <w:lang w:val="ru-RU" w:eastAsia="en-US"/>
    </w:rPr>
  </w:style>
  <w:style w:type="paragraph" w:customStyle="1" w:styleId="BodyChar">
    <w:name w:val="Body Char"/>
    <w:link w:val="BodyCharChar"/>
    <w:uiPriority w:val="99"/>
    <w:rsid w:val="00F44532"/>
    <w:pPr>
      <w:tabs>
        <w:tab w:val="left" w:pos="567"/>
      </w:tabs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StyleBodyCharNotBoldItalic">
    <w:name w:val="Style Body Char + Not Bold Italic"/>
    <w:link w:val="StyleBodyCharNotBoldItalicChar"/>
    <w:uiPriority w:val="99"/>
    <w:semiHidden/>
    <w:rsid w:val="00F44532"/>
    <w:rPr>
      <w:i/>
      <w:color w:val="000000"/>
      <w:sz w:val="22"/>
      <w:szCs w:val="22"/>
      <w:lang w:val="en-GB" w:eastAsia="en-US"/>
    </w:rPr>
  </w:style>
  <w:style w:type="character" w:customStyle="1" w:styleId="StyleBodyCharNotBoldItalicChar">
    <w:name w:val="Style Body Char + Not Bold Italic Char"/>
    <w:link w:val="StyleBodyCharNotBoldItalic"/>
    <w:uiPriority w:val="99"/>
    <w:semiHidden/>
    <w:locked/>
    <w:rsid w:val="00F44532"/>
    <w:rPr>
      <w:i/>
      <w:color w:val="000000"/>
      <w:sz w:val="22"/>
      <w:lang w:val="en-GB" w:eastAsia="en-US"/>
    </w:rPr>
  </w:style>
  <w:style w:type="character" w:customStyle="1" w:styleId="MTEquationSection">
    <w:name w:val="MTEquationSection"/>
    <w:uiPriority w:val="99"/>
    <w:semiHidden/>
    <w:rsid w:val="00F44532"/>
    <w:rPr>
      <w:vanish/>
      <w:color w:val="FF0000"/>
      <w:lang w:val="en-US"/>
    </w:rPr>
  </w:style>
  <w:style w:type="paragraph" w:customStyle="1" w:styleId="MTDisplayEquation">
    <w:name w:val="MTDisplayEquation"/>
    <w:basedOn w:val="a2"/>
    <w:uiPriority w:val="99"/>
    <w:semiHidden/>
    <w:rsid w:val="00F44532"/>
    <w:pPr>
      <w:tabs>
        <w:tab w:val="center" w:pos="4560"/>
        <w:tab w:val="right" w:pos="9120"/>
      </w:tabs>
    </w:pPr>
    <w:rPr>
      <w:lang w:val="en-US"/>
    </w:rPr>
  </w:style>
  <w:style w:type="character" w:customStyle="1" w:styleId="times">
    <w:name w:val="times"/>
    <w:uiPriority w:val="99"/>
    <w:semiHidden/>
    <w:rsid w:val="00F44532"/>
    <w:rPr>
      <w:rFonts w:cs="Times New Roman"/>
    </w:rPr>
  </w:style>
  <w:style w:type="paragraph" w:styleId="ad">
    <w:name w:val="Normal (Web)"/>
    <w:basedOn w:val="a2"/>
    <w:uiPriority w:val="99"/>
    <w:semiHidden/>
    <w:rsid w:val="00F44532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subsection">
    <w:name w:val="subsection"/>
    <w:uiPriority w:val="99"/>
    <w:rsid w:val="00F44532"/>
    <w:pPr>
      <w:numPr>
        <w:ilvl w:val="1"/>
        <w:numId w:val="28"/>
      </w:numPr>
      <w:tabs>
        <w:tab w:val="left" w:pos="567"/>
      </w:tabs>
      <w:spacing w:before="240"/>
    </w:pPr>
    <w:rPr>
      <w:rFonts w:ascii="Times" w:hAnsi="Times"/>
      <w:i/>
      <w:iCs/>
      <w:color w:val="000000"/>
      <w:sz w:val="22"/>
      <w:szCs w:val="22"/>
      <w:lang w:val="en-US" w:eastAsia="en-US"/>
    </w:rPr>
  </w:style>
  <w:style w:type="paragraph" w:customStyle="1" w:styleId="section">
    <w:name w:val="section"/>
    <w:link w:val="sectionChar"/>
    <w:autoRedefine/>
    <w:uiPriority w:val="99"/>
    <w:rsid w:val="00F44532"/>
    <w:pPr>
      <w:numPr>
        <w:numId w:val="28"/>
      </w:numPr>
      <w:tabs>
        <w:tab w:val="left" w:pos="567"/>
      </w:tabs>
      <w:spacing w:before="240"/>
    </w:pPr>
    <w:rPr>
      <w:rFonts w:ascii="Times" w:hAnsi="Times"/>
      <w:b/>
      <w:color w:val="000000"/>
      <w:sz w:val="22"/>
      <w:szCs w:val="22"/>
      <w:lang w:eastAsia="en-US"/>
    </w:rPr>
  </w:style>
  <w:style w:type="paragraph" w:styleId="ae">
    <w:name w:val="Block Text"/>
    <w:basedOn w:val="a2"/>
    <w:uiPriority w:val="99"/>
    <w:semiHidden/>
    <w:rsid w:val="00F44532"/>
    <w:pPr>
      <w:spacing w:after="120"/>
      <w:ind w:left="1440" w:right="1440"/>
    </w:pPr>
  </w:style>
  <w:style w:type="paragraph" w:styleId="af">
    <w:name w:val="Body Text"/>
    <w:basedOn w:val="a2"/>
    <w:link w:val="af0"/>
    <w:uiPriority w:val="99"/>
    <w:semiHidden/>
    <w:rsid w:val="00F44532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23">
    <w:name w:val="Body Text 2"/>
    <w:basedOn w:val="a2"/>
    <w:link w:val="24"/>
    <w:uiPriority w:val="99"/>
    <w:semiHidden/>
    <w:rsid w:val="00F44532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33">
    <w:name w:val="Body Text 3"/>
    <w:basedOn w:val="a2"/>
    <w:link w:val="34"/>
    <w:uiPriority w:val="99"/>
    <w:semiHidden/>
    <w:rsid w:val="00F445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9F3C86"/>
    <w:rPr>
      <w:rFonts w:ascii="Sabon" w:hAnsi="Sabon" w:cs="Times New Roman"/>
      <w:sz w:val="16"/>
      <w:szCs w:val="16"/>
      <w:lang w:val="en-GB" w:eastAsia="en-US"/>
    </w:rPr>
  </w:style>
  <w:style w:type="paragraph" w:styleId="af1">
    <w:name w:val="Body Text First Indent"/>
    <w:basedOn w:val="af"/>
    <w:link w:val="af2"/>
    <w:uiPriority w:val="99"/>
    <w:semiHidden/>
    <w:rsid w:val="00F44532"/>
    <w:pPr>
      <w:ind w:firstLine="210"/>
    </w:pPr>
  </w:style>
  <w:style w:type="character" w:customStyle="1" w:styleId="af2">
    <w:name w:val="Красная строка Знак"/>
    <w:link w:val="af1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3">
    <w:name w:val="Body Text Indent"/>
    <w:basedOn w:val="a2"/>
    <w:link w:val="af4"/>
    <w:uiPriority w:val="99"/>
    <w:semiHidden/>
    <w:rsid w:val="00F44532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25">
    <w:name w:val="Body Text First Indent 2"/>
    <w:basedOn w:val="af3"/>
    <w:link w:val="26"/>
    <w:uiPriority w:val="99"/>
    <w:semiHidden/>
    <w:rsid w:val="00F44532"/>
    <w:pPr>
      <w:ind w:firstLine="210"/>
    </w:pPr>
  </w:style>
  <w:style w:type="character" w:customStyle="1" w:styleId="26">
    <w:name w:val="Красная строка 2 Знак"/>
    <w:link w:val="25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27">
    <w:name w:val="Body Text Indent 2"/>
    <w:basedOn w:val="a2"/>
    <w:link w:val="28"/>
    <w:uiPriority w:val="99"/>
    <w:semiHidden/>
    <w:rsid w:val="00F445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35">
    <w:name w:val="Body Text Indent 3"/>
    <w:basedOn w:val="a2"/>
    <w:link w:val="36"/>
    <w:uiPriority w:val="99"/>
    <w:semiHidden/>
    <w:rsid w:val="00F44532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locked/>
    <w:rsid w:val="009F3C86"/>
    <w:rPr>
      <w:rFonts w:ascii="Sabon" w:hAnsi="Sabon" w:cs="Times New Roman"/>
      <w:sz w:val="16"/>
      <w:szCs w:val="16"/>
      <w:lang w:val="en-GB" w:eastAsia="en-US"/>
    </w:rPr>
  </w:style>
  <w:style w:type="paragraph" w:styleId="af5">
    <w:name w:val="Closing"/>
    <w:basedOn w:val="a2"/>
    <w:link w:val="af6"/>
    <w:uiPriority w:val="99"/>
    <w:semiHidden/>
    <w:rsid w:val="00F44532"/>
    <w:pPr>
      <w:ind w:left="4252"/>
    </w:pPr>
  </w:style>
  <w:style w:type="character" w:customStyle="1" w:styleId="af6">
    <w:name w:val="Прощание Знак"/>
    <w:link w:val="af5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7">
    <w:name w:val="Date"/>
    <w:basedOn w:val="a2"/>
    <w:next w:val="a2"/>
    <w:link w:val="af8"/>
    <w:uiPriority w:val="99"/>
    <w:semiHidden/>
    <w:rsid w:val="00F44532"/>
  </w:style>
  <w:style w:type="character" w:customStyle="1" w:styleId="af8">
    <w:name w:val="Дата Знак"/>
    <w:link w:val="af7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9">
    <w:name w:val="E-mail Signature"/>
    <w:basedOn w:val="a2"/>
    <w:link w:val="afa"/>
    <w:uiPriority w:val="99"/>
    <w:semiHidden/>
    <w:rsid w:val="00F44532"/>
  </w:style>
  <w:style w:type="character" w:customStyle="1" w:styleId="afa">
    <w:name w:val="Электронная подпись Знак"/>
    <w:link w:val="af9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afb">
    <w:name w:val="Emphasis"/>
    <w:uiPriority w:val="99"/>
    <w:qFormat/>
    <w:rsid w:val="00F44532"/>
    <w:rPr>
      <w:rFonts w:cs="Times New Roman"/>
      <w:i/>
    </w:rPr>
  </w:style>
  <w:style w:type="paragraph" w:styleId="afc">
    <w:name w:val="envelope address"/>
    <w:basedOn w:val="a2"/>
    <w:uiPriority w:val="99"/>
    <w:semiHidden/>
    <w:rsid w:val="00F4453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29">
    <w:name w:val="envelope return"/>
    <w:basedOn w:val="a2"/>
    <w:uiPriority w:val="99"/>
    <w:semiHidden/>
    <w:rsid w:val="00F44532"/>
    <w:rPr>
      <w:rFonts w:ascii="Arial" w:hAnsi="Arial" w:cs="Arial"/>
      <w:sz w:val="20"/>
    </w:rPr>
  </w:style>
  <w:style w:type="character" w:styleId="afd">
    <w:name w:val="FollowedHyperlink"/>
    <w:uiPriority w:val="99"/>
    <w:semiHidden/>
    <w:rsid w:val="00F44532"/>
    <w:rPr>
      <w:rFonts w:cs="Times New Roman"/>
      <w:color w:val="800080"/>
      <w:u w:val="single"/>
    </w:rPr>
  </w:style>
  <w:style w:type="paragraph" w:styleId="afe">
    <w:name w:val="footer"/>
    <w:basedOn w:val="a2"/>
    <w:link w:val="aff"/>
    <w:uiPriority w:val="99"/>
    <w:semiHidden/>
    <w:rsid w:val="00F44532"/>
    <w:pPr>
      <w:tabs>
        <w:tab w:val="center" w:pos="4320"/>
        <w:tab w:val="right" w:pos="8640"/>
      </w:tabs>
    </w:pPr>
  </w:style>
  <w:style w:type="character" w:customStyle="1" w:styleId="aff">
    <w:name w:val="Нижний колонтитул Знак"/>
    <w:link w:val="afe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f0">
    <w:name w:val="header"/>
    <w:basedOn w:val="a2"/>
    <w:link w:val="aff1"/>
    <w:uiPriority w:val="99"/>
    <w:semiHidden/>
    <w:rsid w:val="00F44532"/>
    <w:pPr>
      <w:tabs>
        <w:tab w:val="center" w:pos="4320"/>
        <w:tab w:val="right" w:pos="8640"/>
      </w:tabs>
    </w:pPr>
  </w:style>
  <w:style w:type="character" w:customStyle="1" w:styleId="aff1">
    <w:name w:val="Верхний колонтитул Знак"/>
    <w:link w:val="aff0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HTML">
    <w:name w:val="HTML Acronym"/>
    <w:uiPriority w:val="99"/>
    <w:semiHidden/>
    <w:rsid w:val="00F44532"/>
    <w:rPr>
      <w:rFonts w:cs="Times New Roman"/>
    </w:rPr>
  </w:style>
  <w:style w:type="paragraph" w:styleId="HTML0">
    <w:name w:val="HTML Address"/>
    <w:basedOn w:val="a2"/>
    <w:link w:val="HTML1"/>
    <w:uiPriority w:val="99"/>
    <w:semiHidden/>
    <w:rsid w:val="00F44532"/>
    <w:rPr>
      <w:i/>
      <w:iCs/>
    </w:rPr>
  </w:style>
  <w:style w:type="character" w:customStyle="1" w:styleId="HTML1">
    <w:name w:val="Адрес HTML Знак"/>
    <w:link w:val="HTML0"/>
    <w:uiPriority w:val="99"/>
    <w:semiHidden/>
    <w:locked/>
    <w:rsid w:val="009F3C86"/>
    <w:rPr>
      <w:rFonts w:ascii="Sabon" w:hAnsi="Sabon" w:cs="Times New Roman"/>
      <w:i/>
      <w:iCs/>
      <w:sz w:val="20"/>
      <w:szCs w:val="20"/>
      <w:lang w:val="en-GB" w:eastAsia="en-US"/>
    </w:rPr>
  </w:style>
  <w:style w:type="character" w:styleId="HTML2">
    <w:name w:val="HTML Cite"/>
    <w:uiPriority w:val="99"/>
    <w:semiHidden/>
    <w:rsid w:val="00F44532"/>
    <w:rPr>
      <w:rFonts w:cs="Times New Roman"/>
      <w:i/>
    </w:rPr>
  </w:style>
  <w:style w:type="character" w:styleId="HTML3">
    <w:name w:val="HTML Code"/>
    <w:uiPriority w:val="99"/>
    <w:semiHidden/>
    <w:rsid w:val="00F44532"/>
    <w:rPr>
      <w:rFonts w:ascii="Courier New" w:hAnsi="Courier New" w:cs="Times New Roman"/>
      <w:sz w:val="20"/>
    </w:rPr>
  </w:style>
  <w:style w:type="character" w:styleId="HTML4">
    <w:name w:val="HTML Definition"/>
    <w:uiPriority w:val="99"/>
    <w:semiHidden/>
    <w:rsid w:val="00F44532"/>
    <w:rPr>
      <w:rFonts w:cs="Times New Roman"/>
      <w:i/>
    </w:rPr>
  </w:style>
  <w:style w:type="character" w:styleId="HTML5">
    <w:name w:val="HTML Keyboard"/>
    <w:uiPriority w:val="99"/>
    <w:semiHidden/>
    <w:rsid w:val="00F44532"/>
    <w:rPr>
      <w:rFonts w:ascii="Courier New" w:hAnsi="Courier New" w:cs="Times New Roman"/>
      <w:sz w:val="20"/>
    </w:rPr>
  </w:style>
  <w:style w:type="paragraph" w:styleId="HTML6">
    <w:name w:val="HTML Preformatted"/>
    <w:basedOn w:val="a2"/>
    <w:link w:val="HTML7"/>
    <w:uiPriority w:val="99"/>
    <w:semiHidden/>
    <w:rsid w:val="00F44532"/>
    <w:rPr>
      <w:rFonts w:ascii="Courier New" w:hAnsi="Courier New" w:cs="Courier New"/>
      <w:sz w:val="20"/>
    </w:rPr>
  </w:style>
  <w:style w:type="character" w:customStyle="1" w:styleId="HTML7">
    <w:name w:val="Стандартный HTML Знак"/>
    <w:link w:val="HTML6"/>
    <w:uiPriority w:val="99"/>
    <w:semiHidden/>
    <w:locked/>
    <w:rsid w:val="009F3C86"/>
    <w:rPr>
      <w:rFonts w:ascii="Courier New" w:hAnsi="Courier New" w:cs="Courier New"/>
      <w:sz w:val="20"/>
      <w:szCs w:val="20"/>
      <w:lang w:val="en-GB" w:eastAsia="en-US"/>
    </w:rPr>
  </w:style>
  <w:style w:type="character" w:styleId="HTML8">
    <w:name w:val="HTML Sample"/>
    <w:uiPriority w:val="99"/>
    <w:semiHidden/>
    <w:rsid w:val="00F44532"/>
    <w:rPr>
      <w:rFonts w:ascii="Courier New" w:hAnsi="Courier New" w:cs="Times New Roman"/>
    </w:rPr>
  </w:style>
  <w:style w:type="character" w:styleId="HTML9">
    <w:name w:val="HTML Typewriter"/>
    <w:uiPriority w:val="99"/>
    <w:semiHidden/>
    <w:rsid w:val="00F44532"/>
    <w:rPr>
      <w:rFonts w:ascii="Courier New" w:hAnsi="Courier New" w:cs="Times New Roman"/>
      <w:sz w:val="20"/>
    </w:rPr>
  </w:style>
  <w:style w:type="character" w:styleId="HTMLa">
    <w:name w:val="HTML Variable"/>
    <w:uiPriority w:val="99"/>
    <w:semiHidden/>
    <w:rsid w:val="00F44532"/>
    <w:rPr>
      <w:rFonts w:cs="Times New Roman"/>
      <w:i/>
    </w:rPr>
  </w:style>
  <w:style w:type="character" w:styleId="aff2">
    <w:name w:val="Hyperlink"/>
    <w:uiPriority w:val="99"/>
    <w:semiHidden/>
    <w:rsid w:val="00F44532"/>
    <w:rPr>
      <w:rFonts w:cs="Times New Roman"/>
      <w:color w:val="0000FF"/>
      <w:u w:val="single"/>
    </w:rPr>
  </w:style>
  <w:style w:type="character" w:styleId="aff3">
    <w:name w:val="line number"/>
    <w:uiPriority w:val="99"/>
    <w:semiHidden/>
    <w:rsid w:val="00F44532"/>
    <w:rPr>
      <w:rFonts w:cs="Times New Roman"/>
    </w:rPr>
  </w:style>
  <w:style w:type="paragraph" w:styleId="aff4">
    <w:name w:val="List"/>
    <w:basedOn w:val="a2"/>
    <w:uiPriority w:val="99"/>
    <w:semiHidden/>
    <w:rsid w:val="00F44532"/>
    <w:pPr>
      <w:ind w:left="283" w:hanging="283"/>
    </w:pPr>
  </w:style>
  <w:style w:type="paragraph" w:styleId="2a">
    <w:name w:val="List 2"/>
    <w:basedOn w:val="a2"/>
    <w:uiPriority w:val="99"/>
    <w:semiHidden/>
    <w:rsid w:val="00F44532"/>
    <w:pPr>
      <w:ind w:left="566" w:hanging="283"/>
    </w:pPr>
  </w:style>
  <w:style w:type="paragraph" w:styleId="37">
    <w:name w:val="List 3"/>
    <w:basedOn w:val="a2"/>
    <w:uiPriority w:val="99"/>
    <w:semiHidden/>
    <w:rsid w:val="00F44532"/>
    <w:pPr>
      <w:ind w:left="849" w:hanging="283"/>
    </w:pPr>
  </w:style>
  <w:style w:type="paragraph" w:styleId="43">
    <w:name w:val="List 4"/>
    <w:basedOn w:val="a2"/>
    <w:uiPriority w:val="99"/>
    <w:semiHidden/>
    <w:rsid w:val="00F44532"/>
    <w:pPr>
      <w:ind w:left="1132" w:hanging="283"/>
    </w:pPr>
  </w:style>
  <w:style w:type="paragraph" w:styleId="53">
    <w:name w:val="List 5"/>
    <w:basedOn w:val="a2"/>
    <w:uiPriority w:val="99"/>
    <w:semiHidden/>
    <w:rsid w:val="00F44532"/>
    <w:pPr>
      <w:ind w:left="1415" w:hanging="283"/>
    </w:pPr>
  </w:style>
  <w:style w:type="paragraph" w:styleId="a0">
    <w:name w:val="List Bullet"/>
    <w:basedOn w:val="a2"/>
    <w:autoRedefine/>
    <w:uiPriority w:val="99"/>
    <w:semiHidden/>
    <w:rsid w:val="00F44532"/>
    <w:pPr>
      <w:numPr>
        <w:numId w:val="1"/>
      </w:numPr>
    </w:pPr>
  </w:style>
  <w:style w:type="paragraph" w:styleId="20">
    <w:name w:val="List Bullet 2"/>
    <w:basedOn w:val="a2"/>
    <w:autoRedefine/>
    <w:uiPriority w:val="99"/>
    <w:semiHidden/>
    <w:rsid w:val="00F44532"/>
    <w:pPr>
      <w:numPr>
        <w:numId w:val="2"/>
      </w:numPr>
    </w:pPr>
  </w:style>
  <w:style w:type="paragraph" w:styleId="30">
    <w:name w:val="List Bullet 3"/>
    <w:basedOn w:val="a2"/>
    <w:autoRedefine/>
    <w:uiPriority w:val="99"/>
    <w:semiHidden/>
    <w:rsid w:val="00F44532"/>
    <w:pPr>
      <w:numPr>
        <w:numId w:val="3"/>
      </w:numPr>
    </w:pPr>
  </w:style>
  <w:style w:type="paragraph" w:styleId="40">
    <w:name w:val="List Bullet 4"/>
    <w:basedOn w:val="a2"/>
    <w:autoRedefine/>
    <w:uiPriority w:val="99"/>
    <w:semiHidden/>
    <w:rsid w:val="00F44532"/>
    <w:pPr>
      <w:numPr>
        <w:numId w:val="4"/>
      </w:numPr>
    </w:pPr>
  </w:style>
  <w:style w:type="paragraph" w:styleId="50">
    <w:name w:val="List Bullet 5"/>
    <w:basedOn w:val="a2"/>
    <w:autoRedefine/>
    <w:uiPriority w:val="99"/>
    <w:semiHidden/>
    <w:rsid w:val="00F44532"/>
    <w:pPr>
      <w:numPr>
        <w:numId w:val="5"/>
      </w:numPr>
    </w:pPr>
  </w:style>
  <w:style w:type="paragraph" w:styleId="aff5">
    <w:name w:val="List Continue"/>
    <w:basedOn w:val="a2"/>
    <w:uiPriority w:val="99"/>
    <w:semiHidden/>
    <w:rsid w:val="00F44532"/>
    <w:pPr>
      <w:spacing w:after="120"/>
      <w:ind w:left="283"/>
    </w:pPr>
  </w:style>
  <w:style w:type="paragraph" w:styleId="2b">
    <w:name w:val="List Continue 2"/>
    <w:basedOn w:val="a2"/>
    <w:uiPriority w:val="99"/>
    <w:semiHidden/>
    <w:rsid w:val="00F44532"/>
    <w:pPr>
      <w:spacing w:after="120"/>
      <w:ind w:left="566"/>
    </w:pPr>
  </w:style>
  <w:style w:type="paragraph" w:styleId="38">
    <w:name w:val="List Continue 3"/>
    <w:basedOn w:val="a2"/>
    <w:uiPriority w:val="99"/>
    <w:semiHidden/>
    <w:rsid w:val="00F44532"/>
    <w:pPr>
      <w:spacing w:after="120"/>
      <w:ind w:left="849"/>
    </w:pPr>
  </w:style>
  <w:style w:type="paragraph" w:styleId="44">
    <w:name w:val="List Continue 4"/>
    <w:basedOn w:val="a2"/>
    <w:uiPriority w:val="99"/>
    <w:semiHidden/>
    <w:rsid w:val="00F44532"/>
    <w:pPr>
      <w:spacing w:after="120"/>
      <w:ind w:left="1132"/>
    </w:pPr>
  </w:style>
  <w:style w:type="paragraph" w:styleId="54">
    <w:name w:val="List Continue 5"/>
    <w:basedOn w:val="a2"/>
    <w:uiPriority w:val="99"/>
    <w:semiHidden/>
    <w:rsid w:val="00F44532"/>
    <w:pPr>
      <w:spacing w:after="120"/>
      <w:ind w:left="1415"/>
    </w:pPr>
  </w:style>
  <w:style w:type="paragraph" w:styleId="a">
    <w:name w:val="List Number"/>
    <w:basedOn w:val="a2"/>
    <w:uiPriority w:val="99"/>
    <w:semiHidden/>
    <w:rsid w:val="00F44532"/>
    <w:pPr>
      <w:numPr>
        <w:numId w:val="6"/>
      </w:numPr>
    </w:pPr>
  </w:style>
  <w:style w:type="paragraph" w:styleId="2">
    <w:name w:val="List Number 2"/>
    <w:basedOn w:val="a2"/>
    <w:uiPriority w:val="99"/>
    <w:semiHidden/>
    <w:rsid w:val="00F44532"/>
    <w:pPr>
      <w:numPr>
        <w:numId w:val="7"/>
      </w:numPr>
    </w:pPr>
  </w:style>
  <w:style w:type="paragraph" w:styleId="3">
    <w:name w:val="List Number 3"/>
    <w:basedOn w:val="a2"/>
    <w:uiPriority w:val="99"/>
    <w:semiHidden/>
    <w:rsid w:val="00F44532"/>
    <w:pPr>
      <w:numPr>
        <w:numId w:val="8"/>
      </w:numPr>
    </w:pPr>
  </w:style>
  <w:style w:type="paragraph" w:styleId="4">
    <w:name w:val="List Number 4"/>
    <w:basedOn w:val="a2"/>
    <w:uiPriority w:val="99"/>
    <w:semiHidden/>
    <w:rsid w:val="00F44532"/>
    <w:pPr>
      <w:numPr>
        <w:numId w:val="9"/>
      </w:numPr>
    </w:pPr>
  </w:style>
  <w:style w:type="paragraph" w:styleId="5">
    <w:name w:val="List Number 5"/>
    <w:basedOn w:val="a2"/>
    <w:uiPriority w:val="99"/>
    <w:semiHidden/>
    <w:rsid w:val="00F44532"/>
    <w:pPr>
      <w:numPr>
        <w:numId w:val="10"/>
      </w:numPr>
    </w:pPr>
  </w:style>
  <w:style w:type="paragraph" w:styleId="aff6">
    <w:name w:val="Message Header"/>
    <w:basedOn w:val="a2"/>
    <w:link w:val="aff7"/>
    <w:uiPriority w:val="99"/>
    <w:semiHidden/>
    <w:rsid w:val="00F445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aff7">
    <w:name w:val="Шапка Знак"/>
    <w:link w:val="aff6"/>
    <w:uiPriority w:val="99"/>
    <w:semiHidden/>
    <w:locked/>
    <w:rsid w:val="009F3C86"/>
    <w:rPr>
      <w:rFonts w:ascii="Cambria" w:hAnsi="Cambria" w:cs="Times New Roman"/>
      <w:sz w:val="24"/>
      <w:szCs w:val="24"/>
      <w:shd w:val="pct20" w:color="auto" w:fill="auto"/>
      <w:lang w:val="en-GB" w:eastAsia="en-US"/>
    </w:rPr>
  </w:style>
  <w:style w:type="paragraph" w:styleId="aff8">
    <w:name w:val="Normal Indent"/>
    <w:basedOn w:val="a2"/>
    <w:uiPriority w:val="99"/>
    <w:semiHidden/>
    <w:rsid w:val="00F44532"/>
    <w:pPr>
      <w:ind w:left="720"/>
    </w:pPr>
  </w:style>
  <w:style w:type="paragraph" w:styleId="aff9">
    <w:name w:val="Note Heading"/>
    <w:basedOn w:val="a2"/>
    <w:next w:val="a2"/>
    <w:link w:val="affa"/>
    <w:uiPriority w:val="99"/>
    <w:semiHidden/>
    <w:rsid w:val="00F44532"/>
  </w:style>
  <w:style w:type="character" w:customStyle="1" w:styleId="affa">
    <w:name w:val="Заголовок записки Знак"/>
    <w:link w:val="aff9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affb">
    <w:name w:val="page number"/>
    <w:uiPriority w:val="99"/>
    <w:semiHidden/>
    <w:rsid w:val="00F44532"/>
    <w:rPr>
      <w:rFonts w:cs="Times New Roman"/>
    </w:rPr>
  </w:style>
  <w:style w:type="paragraph" w:styleId="affc">
    <w:name w:val="Plain Text"/>
    <w:basedOn w:val="a2"/>
    <w:link w:val="affd"/>
    <w:uiPriority w:val="99"/>
    <w:semiHidden/>
    <w:rsid w:val="00F44532"/>
    <w:rPr>
      <w:rFonts w:ascii="Courier New" w:hAnsi="Courier New" w:cs="Courier New"/>
      <w:sz w:val="20"/>
    </w:rPr>
  </w:style>
  <w:style w:type="character" w:customStyle="1" w:styleId="affd">
    <w:name w:val="Текст Знак"/>
    <w:link w:val="affc"/>
    <w:uiPriority w:val="99"/>
    <w:semiHidden/>
    <w:locked/>
    <w:rsid w:val="009F3C86"/>
    <w:rPr>
      <w:rFonts w:ascii="Courier New" w:hAnsi="Courier New" w:cs="Courier New"/>
      <w:sz w:val="20"/>
      <w:szCs w:val="20"/>
      <w:lang w:val="en-GB" w:eastAsia="en-US"/>
    </w:rPr>
  </w:style>
  <w:style w:type="paragraph" w:styleId="affe">
    <w:name w:val="Salutation"/>
    <w:basedOn w:val="a2"/>
    <w:next w:val="a2"/>
    <w:link w:val="afff"/>
    <w:uiPriority w:val="99"/>
    <w:semiHidden/>
    <w:rsid w:val="00F44532"/>
  </w:style>
  <w:style w:type="character" w:customStyle="1" w:styleId="afff">
    <w:name w:val="Приветствие Знак"/>
    <w:link w:val="affe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ff0">
    <w:name w:val="Signature"/>
    <w:basedOn w:val="a2"/>
    <w:link w:val="afff1"/>
    <w:uiPriority w:val="99"/>
    <w:semiHidden/>
    <w:rsid w:val="00F44532"/>
    <w:pPr>
      <w:ind w:left="4252"/>
    </w:pPr>
  </w:style>
  <w:style w:type="character" w:customStyle="1" w:styleId="afff1">
    <w:name w:val="Подпись Знак"/>
    <w:link w:val="afff0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character" w:styleId="afff2">
    <w:name w:val="Strong"/>
    <w:uiPriority w:val="99"/>
    <w:qFormat/>
    <w:rsid w:val="00F44532"/>
    <w:rPr>
      <w:rFonts w:cs="Times New Roman"/>
      <w:b/>
    </w:rPr>
  </w:style>
  <w:style w:type="paragraph" w:styleId="afff3">
    <w:name w:val="Subtitle"/>
    <w:basedOn w:val="a2"/>
    <w:link w:val="afff4"/>
    <w:uiPriority w:val="99"/>
    <w:qFormat/>
    <w:rsid w:val="00F4453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f4">
    <w:name w:val="Подзаголовок Знак"/>
    <w:link w:val="afff3"/>
    <w:uiPriority w:val="99"/>
    <w:locked/>
    <w:rsid w:val="009F3C86"/>
    <w:rPr>
      <w:rFonts w:ascii="Cambria" w:hAnsi="Cambria" w:cs="Times New Roman"/>
      <w:sz w:val="24"/>
      <w:szCs w:val="24"/>
      <w:lang w:val="en-GB" w:eastAsia="en-US"/>
    </w:rPr>
  </w:style>
  <w:style w:type="table" w:styleId="11">
    <w:name w:val="Table 3D effects 1"/>
    <w:basedOn w:val="a4"/>
    <w:uiPriority w:val="99"/>
    <w:semiHidden/>
    <w:rsid w:val="00F44532"/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4"/>
    <w:uiPriority w:val="99"/>
    <w:semiHidden/>
    <w:rsid w:val="00F44532"/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3D effects 3"/>
    <w:basedOn w:val="a4"/>
    <w:uiPriority w:val="99"/>
    <w:semiHidden/>
    <w:rsid w:val="00F44532"/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4"/>
    <w:uiPriority w:val="99"/>
    <w:semiHidden/>
    <w:rsid w:val="00F44532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4"/>
    <w:uiPriority w:val="99"/>
    <w:semiHidden/>
    <w:rsid w:val="00F44532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4"/>
    <w:uiPriority w:val="99"/>
    <w:semiHidden/>
    <w:rsid w:val="00F4453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4"/>
    <w:uiPriority w:val="99"/>
    <w:semiHidden/>
    <w:rsid w:val="00F4453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Colorful 1"/>
    <w:basedOn w:val="a4"/>
    <w:uiPriority w:val="99"/>
    <w:semiHidden/>
    <w:rsid w:val="00F4453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4"/>
    <w:uiPriority w:val="99"/>
    <w:semiHidden/>
    <w:rsid w:val="00F4453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iPriority w:val="99"/>
    <w:semiHidden/>
    <w:rsid w:val="00F4453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olumns 1"/>
    <w:basedOn w:val="a4"/>
    <w:uiPriority w:val="99"/>
    <w:semiHidden/>
    <w:rsid w:val="00F4453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4"/>
    <w:uiPriority w:val="99"/>
    <w:semiHidden/>
    <w:rsid w:val="00F44532"/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4"/>
    <w:uiPriority w:val="99"/>
    <w:semiHidden/>
    <w:rsid w:val="00F4453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uiPriority w:val="99"/>
    <w:semiHidden/>
    <w:rsid w:val="00F44532"/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uiPriority w:val="99"/>
    <w:semiHidden/>
    <w:rsid w:val="00F4453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5">
    <w:name w:val="Table Contemporary"/>
    <w:basedOn w:val="a4"/>
    <w:uiPriority w:val="99"/>
    <w:semiHidden/>
    <w:rsid w:val="00F4453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6">
    <w:name w:val="Table Elegant"/>
    <w:basedOn w:val="a4"/>
    <w:uiPriority w:val="99"/>
    <w:semiHidden/>
    <w:rsid w:val="00F4453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Grid 1"/>
    <w:basedOn w:val="a4"/>
    <w:uiPriority w:val="99"/>
    <w:semiHidden/>
    <w:rsid w:val="00F4453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rsid w:val="00F44532"/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4"/>
    <w:uiPriority w:val="99"/>
    <w:semiHidden/>
    <w:rsid w:val="00F4453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uiPriority w:val="99"/>
    <w:semiHidden/>
    <w:rsid w:val="00F4453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uiPriority w:val="99"/>
    <w:semiHidden/>
    <w:rsid w:val="00F445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uiPriority w:val="99"/>
    <w:semiHidden/>
    <w:rsid w:val="00F445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uiPriority w:val="99"/>
    <w:semiHidden/>
    <w:rsid w:val="00F4453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uiPriority w:val="99"/>
    <w:semiHidden/>
    <w:rsid w:val="00F4453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4"/>
    <w:uiPriority w:val="99"/>
    <w:semiHidden/>
    <w:rsid w:val="00F4453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iPriority w:val="99"/>
    <w:semiHidden/>
    <w:rsid w:val="00F44532"/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iPriority w:val="99"/>
    <w:semiHidden/>
    <w:rsid w:val="00F4453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rsid w:val="00F445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iPriority w:val="99"/>
    <w:semiHidden/>
    <w:rsid w:val="00F4453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rsid w:val="00F4453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rsid w:val="00F4453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rsid w:val="00F4453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7">
    <w:name w:val="Table Professional"/>
    <w:basedOn w:val="a4"/>
    <w:uiPriority w:val="99"/>
    <w:semiHidden/>
    <w:rsid w:val="00F4453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Simple 1"/>
    <w:basedOn w:val="a4"/>
    <w:uiPriority w:val="99"/>
    <w:semiHidden/>
    <w:rsid w:val="00F44532"/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4"/>
    <w:uiPriority w:val="99"/>
    <w:semiHidden/>
    <w:rsid w:val="00F44532"/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4"/>
    <w:uiPriority w:val="99"/>
    <w:semiHidden/>
    <w:rsid w:val="00F4453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Subtle 1"/>
    <w:basedOn w:val="a4"/>
    <w:uiPriority w:val="99"/>
    <w:semiHidden/>
    <w:rsid w:val="00F44532"/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4"/>
    <w:uiPriority w:val="99"/>
    <w:semiHidden/>
    <w:rsid w:val="00F44532"/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8">
    <w:name w:val="Table Theme"/>
    <w:basedOn w:val="a4"/>
    <w:uiPriority w:val="99"/>
    <w:semiHidden/>
    <w:rsid w:val="00F44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0">
    <w:name w:val="Table Web 1"/>
    <w:basedOn w:val="a4"/>
    <w:uiPriority w:val="99"/>
    <w:semiHidden/>
    <w:rsid w:val="00F445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4"/>
    <w:uiPriority w:val="99"/>
    <w:semiHidden/>
    <w:rsid w:val="00F4453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4"/>
    <w:uiPriority w:val="99"/>
    <w:semiHidden/>
    <w:rsid w:val="00F4453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Title"/>
    <w:basedOn w:val="a2"/>
    <w:link w:val="afffa"/>
    <w:autoRedefine/>
    <w:uiPriority w:val="99"/>
    <w:qFormat/>
    <w:rsid w:val="00F44532"/>
    <w:pPr>
      <w:spacing w:before="1588" w:after="567"/>
    </w:pPr>
    <w:rPr>
      <w:rFonts w:ascii="Times" w:hAnsi="Times"/>
      <w:b/>
      <w:sz w:val="34"/>
      <w:szCs w:val="34"/>
    </w:rPr>
  </w:style>
  <w:style w:type="character" w:customStyle="1" w:styleId="afffa">
    <w:name w:val="Название Знак"/>
    <w:link w:val="afff9"/>
    <w:uiPriority w:val="99"/>
    <w:locked/>
    <w:rsid w:val="009F3C86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subsubsection">
    <w:name w:val="subsubsection"/>
    <w:link w:val="subsubsectionChar"/>
    <w:autoRedefine/>
    <w:uiPriority w:val="99"/>
    <w:rsid w:val="00F44532"/>
    <w:pPr>
      <w:numPr>
        <w:ilvl w:val="2"/>
        <w:numId w:val="28"/>
      </w:numPr>
      <w:tabs>
        <w:tab w:val="left" w:pos="567"/>
      </w:tabs>
      <w:spacing w:before="240"/>
      <w:ind w:left="0" w:firstLine="0"/>
      <w:jc w:val="both"/>
    </w:pPr>
    <w:rPr>
      <w:rFonts w:ascii="Times" w:hAnsi="Times"/>
      <w:i/>
      <w:iCs/>
      <w:color w:val="000000"/>
      <w:sz w:val="22"/>
      <w:szCs w:val="22"/>
      <w:lang w:val="en-US" w:eastAsia="en-US"/>
    </w:rPr>
  </w:style>
  <w:style w:type="paragraph" w:customStyle="1" w:styleId="EQN">
    <w:name w:val="EQN"/>
    <w:basedOn w:val="BodyIndent"/>
    <w:autoRedefine/>
    <w:uiPriority w:val="99"/>
    <w:rsid w:val="00F44532"/>
    <w:pPr>
      <w:tabs>
        <w:tab w:val="clear" w:pos="567"/>
        <w:tab w:val="center" w:pos="4820"/>
        <w:tab w:val="right" w:pos="9072"/>
      </w:tabs>
      <w:spacing w:before="120" w:after="120"/>
      <w:jc w:val="center"/>
    </w:pPr>
    <w:rPr>
      <w:lang w:val="en-US"/>
    </w:rPr>
  </w:style>
  <w:style w:type="paragraph" w:customStyle="1" w:styleId="Centred">
    <w:name w:val="Centred"/>
    <w:autoRedefine/>
    <w:uiPriority w:val="99"/>
    <w:rsid w:val="00F44532"/>
    <w:pPr>
      <w:jc w:val="center"/>
    </w:pPr>
    <w:rPr>
      <w:rFonts w:ascii="Times" w:hAnsi="Times"/>
      <w:sz w:val="22"/>
      <w:lang w:val="en-GB" w:eastAsia="en-US"/>
    </w:rPr>
  </w:style>
  <w:style w:type="paragraph" w:customStyle="1" w:styleId="BulletedIndent">
    <w:name w:val="Bulleted.Indent"/>
    <w:autoRedefine/>
    <w:uiPriority w:val="99"/>
    <w:rsid w:val="00F44532"/>
    <w:pPr>
      <w:ind w:left="28"/>
      <w:jc w:val="both"/>
    </w:pPr>
    <w:rPr>
      <w:rFonts w:ascii="Times" w:hAnsi="Times"/>
      <w:sz w:val="22"/>
      <w:lang w:val="en-US" w:eastAsia="en-US"/>
    </w:rPr>
  </w:style>
  <w:style w:type="character" w:customStyle="1" w:styleId="BodyCharChar">
    <w:name w:val="Body Char Char"/>
    <w:link w:val="BodyChar"/>
    <w:uiPriority w:val="99"/>
    <w:locked/>
    <w:rsid w:val="00F44532"/>
    <w:rPr>
      <w:rFonts w:ascii="Times" w:hAnsi="Times"/>
      <w:color w:val="000000"/>
      <w:sz w:val="22"/>
      <w:lang w:val="en-GB" w:eastAsia="en-US"/>
    </w:rPr>
  </w:style>
  <w:style w:type="paragraph" w:customStyle="1" w:styleId="StyleTitleLeft005cm">
    <w:name w:val="Style Title + Left:  0.05 cm"/>
    <w:basedOn w:val="afff9"/>
    <w:link w:val="StyleTitleLeft005cm0"/>
    <w:uiPriority w:val="99"/>
    <w:rsid w:val="00F44532"/>
    <w:rPr>
      <w:bCs/>
      <w:szCs w:val="20"/>
    </w:rPr>
  </w:style>
  <w:style w:type="paragraph" w:customStyle="1" w:styleId="Abstract">
    <w:name w:val="Abstract"/>
    <w:uiPriority w:val="99"/>
    <w:rsid w:val="00F44532"/>
    <w:pPr>
      <w:spacing w:after="454"/>
      <w:ind w:left="1418"/>
      <w:jc w:val="both"/>
    </w:pPr>
    <w:rPr>
      <w:rFonts w:ascii="Times" w:hAnsi="Times"/>
      <w:color w:val="000000"/>
      <w:lang w:val="en-GB" w:eastAsia="en-US"/>
    </w:rPr>
  </w:style>
  <w:style w:type="paragraph" w:styleId="afffb">
    <w:name w:val="Balloon Text"/>
    <w:basedOn w:val="a2"/>
    <w:link w:val="afffc"/>
    <w:uiPriority w:val="99"/>
    <w:semiHidden/>
    <w:rsid w:val="00F44532"/>
    <w:rPr>
      <w:rFonts w:ascii="Tahoma" w:hAnsi="Tahoma" w:cs="Tahoma"/>
      <w:sz w:val="16"/>
      <w:szCs w:val="16"/>
    </w:rPr>
  </w:style>
  <w:style w:type="character" w:customStyle="1" w:styleId="afffc">
    <w:name w:val="Текст выноски Знак"/>
    <w:link w:val="afffb"/>
    <w:uiPriority w:val="99"/>
    <w:semiHidden/>
    <w:locked/>
    <w:rsid w:val="009F3C86"/>
    <w:rPr>
      <w:rFonts w:cs="Times New Roman"/>
      <w:sz w:val="2"/>
      <w:lang w:val="en-GB" w:eastAsia="en-US"/>
    </w:rPr>
  </w:style>
  <w:style w:type="paragraph" w:customStyle="1" w:styleId="FigureCaption">
    <w:name w:val="FigureCaption"/>
    <w:uiPriority w:val="99"/>
    <w:rsid w:val="00F44532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val="en-GB" w:eastAsia="en-US"/>
    </w:rPr>
  </w:style>
  <w:style w:type="character" w:customStyle="1" w:styleId="sectionChar">
    <w:name w:val="section Char"/>
    <w:link w:val="section"/>
    <w:uiPriority w:val="99"/>
    <w:locked/>
    <w:rsid w:val="00F44532"/>
    <w:rPr>
      <w:rFonts w:ascii="Times" w:hAnsi="Times"/>
      <w:b/>
      <w:color w:val="000000"/>
      <w:lang w:eastAsia="en-US"/>
    </w:rPr>
  </w:style>
  <w:style w:type="character" w:customStyle="1" w:styleId="FormatNotes">
    <w:name w:val="FormatNotes"/>
    <w:uiPriority w:val="99"/>
    <w:rsid w:val="00F44532"/>
    <w:rPr>
      <w:rFonts w:ascii="Times" w:hAnsi="Times"/>
      <w:color w:val="FF6600"/>
      <w:sz w:val="20"/>
      <w:lang w:val="en-GB"/>
    </w:rPr>
  </w:style>
  <w:style w:type="paragraph" w:customStyle="1" w:styleId="BulletedL2">
    <w:name w:val="BulletedL2"/>
    <w:basedOn w:val="Bulleted"/>
    <w:autoRedefine/>
    <w:uiPriority w:val="99"/>
    <w:rsid w:val="00F44532"/>
    <w:pPr>
      <w:ind w:left="851"/>
    </w:pPr>
  </w:style>
  <w:style w:type="paragraph" w:customStyle="1" w:styleId="Authors">
    <w:name w:val="Authors"/>
    <w:uiPriority w:val="99"/>
    <w:rsid w:val="00F44532"/>
    <w:pPr>
      <w:spacing w:after="113"/>
      <w:ind w:left="1418"/>
    </w:pPr>
    <w:rPr>
      <w:rFonts w:ascii="Times" w:hAnsi="Times"/>
      <w:b/>
      <w:sz w:val="22"/>
      <w:szCs w:val="22"/>
      <w:lang w:val="en-GB" w:eastAsia="en-US"/>
    </w:rPr>
  </w:style>
  <w:style w:type="paragraph" w:customStyle="1" w:styleId="Addresses">
    <w:name w:val="Addresses"/>
    <w:autoRedefine/>
    <w:uiPriority w:val="99"/>
    <w:rsid w:val="00F44532"/>
    <w:pPr>
      <w:spacing w:after="454"/>
      <w:ind w:left="1418"/>
    </w:pPr>
    <w:rPr>
      <w:sz w:val="22"/>
      <w:szCs w:val="22"/>
      <w:lang w:val="en-GB" w:eastAsia="en-US"/>
    </w:rPr>
  </w:style>
  <w:style w:type="paragraph" w:customStyle="1" w:styleId="25mmIndent">
    <w:name w:val="25mmIndent"/>
    <w:uiPriority w:val="99"/>
    <w:rsid w:val="00F44532"/>
    <w:pPr>
      <w:ind w:left="1418"/>
    </w:pPr>
    <w:rPr>
      <w:rFonts w:ascii="Times" w:hAnsi="Times"/>
      <w:sz w:val="22"/>
      <w:szCs w:val="22"/>
      <w:lang w:val="en-US" w:eastAsia="en-US"/>
    </w:rPr>
  </w:style>
  <w:style w:type="paragraph" w:customStyle="1" w:styleId="Numbered">
    <w:name w:val="Numbered"/>
    <w:autoRedefine/>
    <w:uiPriority w:val="99"/>
    <w:rsid w:val="00F44532"/>
    <w:pPr>
      <w:numPr>
        <w:numId w:val="25"/>
      </w:numPr>
      <w:tabs>
        <w:tab w:val="num" w:pos="567"/>
      </w:tabs>
      <w:ind w:left="567" w:hanging="567"/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TableCaption">
    <w:name w:val="Table.Caption"/>
    <w:uiPriority w:val="99"/>
    <w:rsid w:val="00F44532"/>
    <w:pPr>
      <w:spacing w:after="120"/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TableCaptionCentred">
    <w:name w:val="Table.Caption.Centred"/>
    <w:basedOn w:val="TableCaption"/>
    <w:autoRedefine/>
    <w:uiPriority w:val="99"/>
    <w:rsid w:val="00F44532"/>
    <w:pPr>
      <w:jc w:val="center"/>
    </w:pPr>
  </w:style>
  <w:style w:type="character" w:customStyle="1" w:styleId="times1">
    <w:name w:val="times1"/>
    <w:uiPriority w:val="99"/>
    <w:rsid w:val="00F44532"/>
    <w:rPr>
      <w:rFonts w:ascii="Times New Roman" w:hAnsi="Times New Roman"/>
      <w:color w:val="000000"/>
      <w:sz w:val="24"/>
    </w:rPr>
  </w:style>
  <w:style w:type="paragraph" w:customStyle="1" w:styleId="StylesubsubsectionAfter227pt">
    <w:name w:val="Style subsubsection + After:  22.7 pt"/>
    <w:basedOn w:val="subsubsection"/>
    <w:autoRedefine/>
    <w:uiPriority w:val="99"/>
    <w:rsid w:val="00F44532"/>
    <w:rPr>
      <w:i w:val="0"/>
      <w:szCs w:val="20"/>
    </w:rPr>
  </w:style>
  <w:style w:type="paragraph" w:customStyle="1" w:styleId="StylesubsubsectionNotItalic">
    <w:name w:val="Style subsubsection + Not Italic"/>
    <w:basedOn w:val="subsubsection"/>
    <w:uiPriority w:val="99"/>
    <w:rsid w:val="00F44532"/>
    <w:rPr>
      <w:i w:val="0"/>
      <w:iCs w:val="0"/>
    </w:rPr>
  </w:style>
  <w:style w:type="character" w:styleId="afffd">
    <w:name w:val="annotation reference"/>
    <w:uiPriority w:val="99"/>
    <w:semiHidden/>
    <w:rsid w:val="00F44532"/>
    <w:rPr>
      <w:rFonts w:cs="Times New Roman"/>
      <w:sz w:val="16"/>
    </w:rPr>
  </w:style>
  <w:style w:type="paragraph" w:styleId="afffe">
    <w:name w:val="annotation text"/>
    <w:basedOn w:val="a2"/>
    <w:link w:val="affff"/>
    <w:uiPriority w:val="99"/>
    <w:semiHidden/>
    <w:rsid w:val="00F44532"/>
    <w:rPr>
      <w:sz w:val="20"/>
    </w:rPr>
  </w:style>
  <w:style w:type="character" w:customStyle="1" w:styleId="affff">
    <w:name w:val="Текст примечания Знак"/>
    <w:link w:val="afffe"/>
    <w:uiPriority w:val="99"/>
    <w:semiHidden/>
    <w:locked/>
    <w:rsid w:val="009F3C86"/>
    <w:rPr>
      <w:rFonts w:ascii="Sabon" w:hAnsi="Sabon" w:cs="Times New Roman"/>
      <w:sz w:val="20"/>
      <w:szCs w:val="20"/>
      <w:lang w:val="en-GB" w:eastAsia="en-US"/>
    </w:rPr>
  </w:style>
  <w:style w:type="paragraph" w:styleId="affff0">
    <w:name w:val="annotation subject"/>
    <w:basedOn w:val="afffe"/>
    <w:next w:val="afffe"/>
    <w:link w:val="affff1"/>
    <w:uiPriority w:val="99"/>
    <w:semiHidden/>
    <w:rsid w:val="00F44532"/>
    <w:rPr>
      <w:b/>
      <w:bCs/>
    </w:rPr>
  </w:style>
  <w:style w:type="character" w:customStyle="1" w:styleId="affff1">
    <w:name w:val="Тема примечания Знак"/>
    <w:link w:val="affff0"/>
    <w:uiPriority w:val="99"/>
    <w:semiHidden/>
    <w:locked/>
    <w:rsid w:val="009F3C86"/>
    <w:rPr>
      <w:rFonts w:ascii="Sabon" w:hAnsi="Sabon" w:cs="Times New Roman"/>
      <w:b/>
      <w:bCs/>
      <w:sz w:val="20"/>
      <w:szCs w:val="20"/>
      <w:lang w:val="en-GB" w:eastAsia="en-US"/>
    </w:rPr>
  </w:style>
  <w:style w:type="paragraph" w:customStyle="1" w:styleId="StylesubsubsectionNotItalic1Char">
    <w:name w:val="Style subsubsection + Not Italic1 Char"/>
    <w:basedOn w:val="subsubsection"/>
    <w:link w:val="StylesubsubsectionNotItalic1CharChar"/>
    <w:autoRedefine/>
    <w:uiPriority w:val="99"/>
    <w:rsid w:val="00F44532"/>
    <w:rPr>
      <w:i w:val="0"/>
      <w:iCs w:val="0"/>
    </w:rPr>
  </w:style>
  <w:style w:type="character" w:customStyle="1" w:styleId="subsubsectionChar">
    <w:name w:val="subsubsection Char"/>
    <w:link w:val="subsubsection"/>
    <w:uiPriority w:val="99"/>
    <w:locked/>
    <w:rsid w:val="00F44532"/>
    <w:rPr>
      <w:rFonts w:ascii="Times" w:hAnsi="Times"/>
      <w:i/>
      <w:iCs/>
      <w:color w:val="000000"/>
      <w:lang w:val="en-US" w:eastAsia="en-US"/>
    </w:rPr>
  </w:style>
  <w:style w:type="character" w:customStyle="1" w:styleId="StylesubsubsectionNotItalic1CharChar">
    <w:name w:val="Style subsubsection + Not Italic1 Char Char"/>
    <w:link w:val="StylesubsubsectionNotItalic1Char"/>
    <w:uiPriority w:val="99"/>
    <w:locked/>
    <w:rsid w:val="00F44532"/>
    <w:rPr>
      <w:rFonts w:ascii="Times" w:hAnsi="Times" w:cs="Times New Roman"/>
      <w:i/>
      <w:iCs/>
      <w:color w:val="000000"/>
      <w:szCs w:val="22"/>
      <w:lang w:val="en-US" w:eastAsia="en-US" w:bidi="ar-SA"/>
    </w:rPr>
  </w:style>
  <w:style w:type="paragraph" w:customStyle="1" w:styleId="StyleStylesubsubsectionNotItalic1">
    <w:name w:val="Style Style subsubsection + Not Italic1 +"/>
    <w:basedOn w:val="StylesubsubsectionNotItalic1Char"/>
    <w:link w:val="StyleStylesubsubsectionNotItalic1Char"/>
    <w:uiPriority w:val="99"/>
    <w:rsid w:val="00F44532"/>
    <w:pPr>
      <w:numPr>
        <w:ilvl w:val="0"/>
        <w:numId w:val="0"/>
      </w:numPr>
    </w:pPr>
  </w:style>
  <w:style w:type="character" w:customStyle="1" w:styleId="StyleStylesubsubsectionNotItalic1Char">
    <w:name w:val="Style Style subsubsection + Not Italic1 + Char"/>
    <w:link w:val="StyleStylesubsubsectionNotItalic1"/>
    <w:uiPriority w:val="99"/>
    <w:locked/>
    <w:rsid w:val="00F44532"/>
    <w:rPr>
      <w:rFonts w:ascii="Times" w:hAnsi="Times" w:cs="Times New Roman"/>
      <w:i/>
      <w:iCs/>
      <w:color w:val="000000"/>
      <w:szCs w:val="22"/>
      <w:lang w:val="en-US" w:eastAsia="en-US" w:bidi="ar-SA"/>
    </w:rPr>
  </w:style>
  <w:style w:type="paragraph" w:customStyle="1" w:styleId="StylesectionBefore0pt">
    <w:name w:val="Style section + Before:  0 pt"/>
    <w:basedOn w:val="section"/>
    <w:autoRedefine/>
    <w:uiPriority w:val="99"/>
    <w:rsid w:val="00F44532"/>
    <w:pPr>
      <w:numPr>
        <w:numId w:val="27"/>
      </w:numPr>
      <w:spacing w:before="0"/>
    </w:pPr>
    <w:rPr>
      <w:bCs/>
      <w:szCs w:val="20"/>
    </w:rPr>
  </w:style>
  <w:style w:type="paragraph" w:customStyle="1" w:styleId="Reference">
    <w:name w:val="Reference"/>
    <w:uiPriority w:val="99"/>
    <w:rsid w:val="00F44532"/>
    <w:pPr>
      <w:tabs>
        <w:tab w:val="left" w:pos="709"/>
      </w:tabs>
      <w:ind w:left="567" w:hanging="567"/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Style25mmIndentBefore6ptAfter6pt">
    <w:name w:val="Style 25mmIndent + Before:  6 pt After:  6 pt"/>
    <w:basedOn w:val="25mmIndent"/>
    <w:uiPriority w:val="99"/>
    <w:rsid w:val="00F44532"/>
    <w:pPr>
      <w:spacing w:before="120" w:after="120"/>
    </w:pPr>
    <w:rPr>
      <w:szCs w:val="20"/>
    </w:rPr>
  </w:style>
  <w:style w:type="paragraph" w:styleId="affff2">
    <w:name w:val="Revision"/>
    <w:hidden/>
    <w:uiPriority w:val="99"/>
    <w:semiHidden/>
    <w:rsid w:val="00165E82"/>
    <w:rPr>
      <w:rFonts w:ascii="Sabon" w:hAnsi="Sabon"/>
      <w:sz w:val="22"/>
      <w:lang w:val="en-GB" w:eastAsia="en-US"/>
    </w:rPr>
  </w:style>
  <w:style w:type="paragraph" w:customStyle="1" w:styleId="StyleTitleLeft005cmTimesNewRoman">
    <w:name w:val="Стиль Style Title + Left:  0.05 cm + Times New Roman курсив"/>
    <w:basedOn w:val="StyleTitleLeft005cm"/>
    <w:link w:val="StyleTitleLeft005cmTimesNewRoman0"/>
    <w:uiPriority w:val="99"/>
    <w:rsid w:val="00FA37F4"/>
    <w:rPr>
      <w:rFonts w:ascii="Times New Roman" w:hAnsi="Times New Roman"/>
      <w:i/>
      <w:iCs/>
    </w:rPr>
  </w:style>
  <w:style w:type="character" w:customStyle="1" w:styleId="StyleTitleLeft005cm0">
    <w:name w:val="Style Title + Left:  0.05 cm Знак"/>
    <w:link w:val="StyleTitleLeft005cm"/>
    <w:uiPriority w:val="99"/>
    <w:locked/>
    <w:rsid w:val="00FA37F4"/>
    <w:rPr>
      <w:rFonts w:ascii="Times" w:hAnsi="Times" w:cs="Times New Roman"/>
      <w:b/>
      <w:bCs/>
      <w:kern w:val="28"/>
      <w:sz w:val="32"/>
      <w:szCs w:val="32"/>
      <w:lang w:val="en-GB" w:eastAsia="en-US" w:bidi="ar-SA"/>
    </w:rPr>
  </w:style>
  <w:style w:type="character" w:customStyle="1" w:styleId="StyleTitleLeft005cmTimesNewRoman0">
    <w:name w:val="Стиль Style Title + Left:  0.05 cm + Times New Roman курсив Знак"/>
    <w:link w:val="StyleTitleLeft005cmTimesNewRoman"/>
    <w:uiPriority w:val="99"/>
    <w:locked/>
    <w:rsid w:val="00FA37F4"/>
    <w:rPr>
      <w:rFonts w:ascii="Times" w:hAnsi="Times" w:cs="Times New Roman"/>
      <w:b/>
      <w:bCs/>
      <w:i/>
      <w:iCs/>
      <w:kern w:val="28"/>
      <w:sz w:val="32"/>
      <w:szCs w:val="32"/>
      <w:lang w:val="en-GB" w:eastAsia="en-US" w:bidi="ar-SA"/>
    </w:rPr>
  </w:style>
  <w:style w:type="paragraph" w:customStyle="1" w:styleId="AbstractTimesNewRoman">
    <w:name w:val="Стиль Abstract + Times New Roman"/>
    <w:basedOn w:val="Abstract"/>
    <w:uiPriority w:val="99"/>
    <w:rsid w:val="00110F55"/>
    <w:rPr>
      <w:rFonts w:ascii="Times New Roman" w:hAnsi="Times New Roman"/>
    </w:rPr>
  </w:style>
  <w:style w:type="numbering" w:customStyle="1" w:styleId="StyleNumberedOutlinenumberedLeft0cmHanging1cm">
    <w:name w:val="Style Numbered + Outline numbered Left:  0 cm Hanging:  1 cm"/>
    <w:rsid w:val="007846B4"/>
    <w:pPr>
      <w:numPr>
        <w:numId w:val="24"/>
      </w:numPr>
    </w:pPr>
  </w:style>
  <w:style w:type="numbering" w:styleId="a1">
    <w:name w:val="Outline List 3"/>
    <w:basedOn w:val="a5"/>
    <w:uiPriority w:val="99"/>
    <w:semiHidden/>
    <w:unhideWhenUsed/>
    <w:locked/>
    <w:rsid w:val="007846B4"/>
    <w:pPr>
      <w:numPr>
        <w:numId w:val="23"/>
      </w:numPr>
    </w:pPr>
  </w:style>
  <w:style w:type="numbering" w:styleId="111111">
    <w:name w:val="Outline List 2"/>
    <w:basedOn w:val="a5"/>
    <w:uiPriority w:val="99"/>
    <w:semiHidden/>
    <w:unhideWhenUsed/>
    <w:locked/>
    <w:rsid w:val="007846B4"/>
    <w:pPr>
      <w:numPr>
        <w:numId w:val="21"/>
      </w:numPr>
    </w:pPr>
  </w:style>
  <w:style w:type="numbering" w:styleId="1ai">
    <w:name w:val="Outline List 1"/>
    <w:basedOn w:val="a5"/>
    <w:uiPriority w:val="99"/>
    <w:semiHidden/>
    <w:unhideWhenUsed/>
    <w:locked/>
    <w:rsid w:val="007846B4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0">
    <w:name w:val="StyleNumberedOutlinenumberedLeft0cmHanging1cm"/>
    <w:pPr>
      <w:numPr>
        <w:numId w:val="24"/>
      </w:numPr>
    </w:pPr>
  </w:style>
  <w:style w:type="numbering" w:customStyle="1" w:styleId="22">
    <w:name w:val="a1"/>
    <w:pPr>
      <w:numPr>
        <w:numId w:val="23"/>
      </w:numPr>
    </w:pPr>
  </w:style>
  <w:style w:type="numbering" w:customStyle="1" w:styleId="32">
    <w:name w:val="111111"/>
    <w:pPr>
      <w:numPr>
        <w:numId w:val="21"/>
      </w:numPr>
    </w:pPr>
  </w:style>
  <w:style w:type="numbering" w:customStyle="1" w:styleId="42">
    <w:name w:val="1ai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9.bin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10</Pages>
  <Words>2798</Words>
  <Characters>15951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Open Access proceedings Journal of Physics: Conference series</vt:lpstr>
    </vt:vector>
  </TitlesOfParts>
  <Company>DK</Company>
  <LinksUpToDate>false</LinksUpToDate>
  <CharactersWithSpaces>18712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Access proceedings Journal of Physics: Conference series</dc:title>
  <dc:subject/>
  <dc:creator>DK</dc:creator>
  <cp:keywords>open access, proceedings, template, fast, affordable, flexible</cp:keywords>
  <dc:description/>
  <cp:lastModifiedBy>DK</cp:lastModifiedBy>
  <cp:revision>72</cp:revision>
  <cp:lastPrinted>2007-03-22T16:16:00Z</cp:lastPrinted>
  <dcterms:created xsi:type="dcterms:W3CDTF">2016-09-22T11:16:00Z</dcterms:created>
  <dcterms:modified xsi:type="dcterms:W3CDTF">2026-02-24T16:09:00Z</dcterms:modified>
</cp:coreProperties>
</file>